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448" w:rsidRPr="00390448" w:rsidRDefault="000513B7" w:rsidP="00390448">
      <w:pPr>
        <w:jc w:val="center"/>
        <w:rPr>
          <w:i w:val="0"/>
          <w:szCs w:val="28"/>
        </w:rPr>
      </w:pPr>
      <w:r>
        <w:rPr>
          <w:i w:val="0"/>
        </w:rPr>
        <w:pict>
          <v:group id="_x0000_s1026" style="position:absolute;left:0;text-align:left;margin-left:177.9pt;margin-top:26.2pt;width:131.45pt;height:122.65pt;z-index:251658240;mso-wrap-distance-left:0;mso-wrap-distance-right:0" coordorigin="2893,-14" coordsize="2628,2452">
            <v:rect id="_x0000_s1027" style="position:absolute;left:2893;top:-14;width:2628;height:2452;v-text-anchor:middle" filled="f" stroked="f">
              <v:stroke joinstyle="round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3078;top:41;width:2331;height:2374;v-text-anchor:middle">
              <v:fill type="frame"/>
              <v:stroke joinstyle="round"/>
              <v:imagedata r:id="rId5" o:title="" gain="69719f" blacklevel="7848f"/>
            </v:shape>
            <w10:wrap type="topAndBottom"/>
          </v:group>
        </w:pict>
      </w:r>
    </w:p>
    <w:p w:rsidR="00390448" w:rsidRPr="00390448" w:rsidRDefault="00390448" w:rsidP="00390448">
      <w:pPr>
        <w:pStyle w:val="af5"/>
        <w:tabs>
          <w:tab w:val="clear" w:pos="9355"/>
          <w:tab w:val="right" w:pos="10773"/>
        </w:tabs>
        <w:ind w:right="-737"/>
        <w:jc w:val="center"/>
        <w:rPr>
          <w:rFonts w:ascii="Times New Roman" w:hAnsi="Times New Roman"/>
          <w:b/>
          <w:shadow/>
          <w:spacing w:val="32"/>
          <w:sz w:val="32"/>
          <w:szCs w:val="32"/>
        </w:rPr>
      </w:pPr>
      <w:r w:rsidRPr="00390448">
        <w:rPr>
          <w:rFonts w:ascii="Times New Roman" w:hAnsi="Times New Roman"/>
          <w:b/>
          <w:shadow/>
          <w:spacing w:val="32"/>
          <w:sz w:val="32"/>
          <w:szCs w:val="32"/>
        </w:rPr>
        <w:t>АДМИНИСТРАЦИЯ</w:t>
      </w:r>
    </w:p>
    <w:p w:rsidR="00390448" w:rsidRPr="00390448" w:rsidRDefault="00390448" w:rsidP="00390448">
      <w:pPr>
        <w:widowControl w:val="0"/>
        <w:spacing w:after="0" w:line="240" w:lineRule="auto"/>
        <w:ind w:left="-1560" w:right="-1276"/>
        <w:jc w:val="center"/>
        <w:rPr>
          <w:rFonts w:ascii="Times New Roman" w:hAnsi="Times New Roman"/>
          <w:b/>
          <w:i w:val="0"/>
          <w:caps/>
          <w:sz w:val="32"/>
          <w:szCs w:val="32"/>
        </w:rPr>
      </w:pPr>
      <w:r w:rsidRPr="00390448">
        <w:rPr>
          <w:rFonts w:ascii="Times New Roman" w:hAnsi="Times New Roman"/>
          <w:b/>
          <w:i w:val="0"/>
          <w:caps/>
          <w:sz w:val="32"/>
          <w:szCs w:val="32"/>
        </w:rPr>
        <w:t xml:space="preserve">         ПУШКАРского сельсовета</w:t>
      </w:r>
    </w:p>
    <w:p w:rsidR="00390448" w:rsidRPr="00390448" w:rsidRDefault="00390448" w:rsidP="00390448">
      <w:pPr>
        <w:pStyle w:val="11"/>
        <w:ind w:left="-1560" w:right="-1276"/>
        <w:rPr>
          <w:sz w:val="32"/>
          <w:szCs w:val="32"/>
        </w:rPr>
      </w:pPr>
      <w:r w:rsidRPr="00390448">
        <w:rPr>
          <w:sz w:val="32"/>
          <w:szCs w:val="32"/>
        </w:rPr>
        <w:t>КОРЕНЕВСКОГО  РАЙОНА  КУРСКОЙ  ОБЛАСТИ</w:t>
      </w:r>
    </w:p>
    <w:p w:rsidR="00390448" w:rsidRPr="00390448" w:rsidRDefault="00390448" w:rsidP="00390448">
      <w:pPr>
        <w:pStyle w:val="11"/>
        <w:ind w:left="-1560" w:right="-1276"/>
        <w:rPr>
          <w:sz w:val="32"/>
          <w:szCs w:val="32"/>
        </w:rPr>
      </w:pPr>
    </w:p>
    <w:p w:rsidR="00390448" w:rsidRPr="00390448" w:rsidRDefault="00390448" w:rsidP="00390448">
      <w:pPr>
        <w:pStyle w:val="af7"/>
        <w:ind w:left="-1560" w:right="-1276"/>
        <w:jc w:val="center"/>
        <w:rPr>
          <w:rFonts w:ascii="Times New Roman" w:hAnsi="Times New Roman"/>
          <w:b/>
          <w:spacing w:val="76"/>
          <w:sz w:val="32"/>
          <w:szCs w:val="32"/>
        </w:rPr>
      </w:pPr>
      <w:r w:rsidRPr="00390448">
        <w:rPr>
          <w:rFonts w:ascii="Times New Roman" w:hAnsi="Times New Roman"/>
          <w:b/>
          <w:spacing w:val="76"/>
          <w:sz w:val="32"/>
          <w:szCs w:val="32"/>
        </w:rPr>
        <w:t xml:space="preserve">    </w:t>
      </w:r>
      <w:proofErr w:type="gramStart"/>
      <w:r w:rsidRPr="00390448">
        <w:rPr>
          <w:rFonts w:ascii="Times New Roman" w:hAnsi="Times New Roman"/>
          <w:b/>
          <w:spacing w:val="76"/>
          <w:sz w:val="32"/>
          <w:szCs w:val="32"/>
        </w:rPr>
        <w:t>П</w:t>
      </w:r>
      <w:proofErr w:type="gramEnd"/>
      <w:r w:rsidRPr="00390448">
        <w:rPr>
          <w:rFonts w:ascii="Times New Roman" w:hAnsi="Times New Roman"/>
          <w:b/>
          <w:spacing w:val="76"/>
          <w:sz w:val="32"/>
          <w:szCs w:val="32"/>
        </w:rPr>
        <w:t xml:space="preserve"> О С Т А Н О В Л Е Н И Е</w:t>
      </w:r>
    </w:p>
    <w:p w:rsidR="00390448" w:rsidRDefault="00390448" w:rsidP="00390448">
      <w:pPr>
        <w:pStyle w:val="11"/>
        <w:ind w:left="-284"/>
        <w:rPr>
          <w:sz w:val="18"/>
        </w:rPr>
      </w:pPr>
    </w:p>
    <w:p w:rsidR="00390448" w:rsidRDefault="00390448" w:rsidP="00390448">
      <w:pPr>
        <w:pStyle w:val="11"/>
        <w:rPr>
          <w:sz w:val="4"/>
        </w:rPr>
      </w:pPr>
    </w:p>
    <w:p w:rsidR="00390448" w:rsidRPr="00B63358" w:rsidRDefault="00390448" w:rsidP="00390448">
      <w:pPr>
        <w:pStyle w:val="11"/>
        <w:jc w:val="left"/>
        <w:rPr>
          <w:b w:val="0"/>
          <w:sz w:val="28"/>
          <w:u w:val="single"/>
        </w:rPr>
      </w:pPr>
      <w:r>
        <w:rPr>
          <w:b w:val="0"/>
          <w:sz w:val="28"/>
          <w:u w:val="single"/>
        </w:rPr>
        <w:t xml:space="preserve">от </w:t>
      </w:r>
      <w:r w:rsidR="00136C74" w:rsidRPr="000513B7">
        <w:rPr>
          <w:b w:val="0"/>
          <w:sz w:val="28"/>
          <w:u w:val="single"/>
        </w:rPr>
        <w:t>19</w:t>
      </w:r>
      <w:r>
        <w:rPr>
          <w:b w:val="0"/>
          <w:sz w:val="28"/>
          <w:u w:val="single"/>
        </w:rPr>
        <w:t>.</w:t>
      </w:r>
      <w:r w:rsidRPr="000513B7">
        <w:rPr>
          <w:b w:val="0"/>
          <w:sz w:val="28"/>
          <w:u w:val="single"/>
        </w:rPr>
        <w:t>07</w:t>
      </w:r>
      <w:r>
        <w:rPr>
          <w:b w:val="0"/>
          <w:sz w:val="28"/>
          <w:u w:val="single"/>
        </w:rPr>
        <w:t>.201</w:t>
      </w:r>
      <w:r w:rsidRPr="000513B7">
        <w:rPr>
          <w:b w:val="0"/>
          <w:sz w:val="28"/>
          <w:u w:val="single"/>
        </w:rPr>
        <w:t xml:space="preserve">6 </w:t>
      </w:r>
      <w:r>
        <w:rPr>
          <w:b w:val="0"/>
          <w:sz w:val="28"/>
          <w:u w:val="single"/>
        </w:rPr>
        <w:t xml:space="preserve"> г       №</w:t>
      </w:r>
      <w:r w:rsidRPr="000513B7">
        <w:rPr>
          <w:b w:val="0"/>
          <w:sz w:val="28"/>
          <w:u w:val="single"/>
        </w:rPr>
        <w:t xml:space="preserve"> </w:t>
      </w:r>
      <w:r>
        <w:rPr>
          <w:b w:val="0"/>
          <w:sz w:val="28"/>
          <w:u w:val="single"/>
        </w:rPr>
        <w:t>1</w:t>
      </w:r>
      <w:r w:rsidRPr="000513B7">
        <w:rPr>
          <w:b w:val="0"/>
          <w:sz w:val="28"/>
          <w:u w:val="single"/>
        </w:rPr>
        <w:t>1</w:t>
      </w:r>
      <w:r w:rsidR="00B63358" w:rsidRPr="000513B7">
        <w:rPr>
          <w:b w:val="0"/>
          <w:sz w:val="28"/>
          <w:u w:val="single"/>
        </w:rPr>
        <w:t>1</w:t>
      </w:r>
      <w:r w:rsidR="00B63358">
        <w:rPr>
          <w:b w:val="0"/>
          <w:sz w:val="28"/>
          <w:u w:val="single"/>
        </w:rPr>
        <w:t>а</w:t>
      </w:r>
    </w:p>
    <w:p w:rsidR="00390448" w:rsidRPr="000513B7" w:rsidRDefault="00390448" w:rsidP="00390448">
      <w:pPr>
        <w:rPr>
          <w:rFonts w:ascii="Times New Roman" w:hAnsi="Times New Roman"/>
          <w:i w:val="0"/>
        </w:rPr>
      </w:pPr>
      <w:r w:rsidRPr="00390448">
        <w:rPr>
          <w:rFonts w:ascii="Times New Roman" w:hAnsi="Times New Roman"/>
          <w:i w:val="0"/>
        </w:rPr>
        <w:t xml:space="preserve">Курская область, 307413, </w:t>
      </w:r>
      <w:proofErr w:type="spellStart"/>
      <w:r w:rsidRPr="00390448">
        <w:rPr>
          <w:rFonts w:ascii="Times New Roman" w:hAnsi="Times New Roman"/>
          <w:i w:val="0"/>
        </w:rPr>
        <w:t>с</w:t>
      </w:r>
      <w:proofErr w:type="gramStart"/>
      <w:r w:rsidRPr="00390448">
        <w:rPr>
          <w:rFonts w:ascii="Times New Roman" w:hAnsi="Times New Roman"/>
          <w:i w:val="0"/>
        </w:rPr>
        <w:t>.П</w:t>
      </w:r>
      <w:proofErr w:type="gramEnd"/>
      <w:r w:rsidRPr="00390448">
        <w:rPr>
          <w:rFonts w:ascii="Times New Roman" w:hAnsi="Times New Roman"/>
          <w:i w:val="0"/>
        </w:rPr>
        <w:t>ушкарное</w:t>
      </w:r>
      <w:proofErr w:type="spellEnd"/>
      <w:r w:rsidRPr="000513B7">
        <w:rPr>
          <w:rFonts w:ascii="Times New Roman" w:hAnsi="Times New Roman"/>
          <w:i w:val="0"/>
        </w:rPr>
        <w:t xml:space="preserve"> </w:t>
      </w:r>
    </w:p>
    <w:p w:rsidR="00390448" w:rsidRDefault="000743F6" w:rsidP="00390448">
      <w:pPr>
        <w:spacing w:after="0" w:line="240" w:lineRule="auto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</w:pPr>
      <w:r w:rsidRPr="000743F6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  <w:t xml:space="preserve">Об исполнении бюджета </w:t>
      </w:r>
      <w:r w:rsidR="00390448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  <w:t xml:space="preserve">Пушкарского </w:t>
      </w:r>
      <w:r w:rsidRPr="000743F6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  <w:t xml:space="preserve">сельсовета </w:t>
      </w:r>
    </w:p>
    <w:p w:rsidR="000743F6" w:rsidRPr="000743F6" w:rsidRDefault="000743F6" w:rsidP="00390448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0743F6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  <w:t>К</w:t>
      </w:r>
      <w:r w:rsidR="00390448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  <w:t>ореневского</w:t>
      </w:r>
      <w:r w:rsidRPr="000743F6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  <w:t xml:space="preserve"> района Курской области за 6  месяцев 2016</w:t>
      </w:r>
      <w:r w:rsidR="00390448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  <w:t xml:space="preserve"> </w:t>
      </w:r>
      <w:r w:rsidRPr="000743F6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  <w:t>г</w:t>
      </w:r>
    </w:p>
    <w:p w:rsidR="00390448" w:rsidRDefault="000743F6" w:rsidP="00390448">
      <w:pPr>
        <w:spacing w:after="0" w:line="240" w:lineRule="auto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</w:pPr>
      <w:r w:rsidRPr="000743F6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  <w:t> </w:t>
      </w:r>
    </w:p>
    <w:p w:rsidR="000743F6" w:rsidRPr="000743F6" w:rsidRDefault="000743F6" w:rsidP="009032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0743F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В соответствии с Бюджетным кодексом Российской Федерации, Уставом муниципального образования «</w:t>
      </w:r>
      <w:r w:rsidR="0039044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Пушкарский</w:t>
      </w:r>
      <w:r w:rsidRPr="000743F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 сельсовет» К</w:t>
      </w:r>
      <w:r w:rsidR="0039044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ореневского</w:t>
      </w:r>
      <w:r w:rsidRPr="000743F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района Курской области, Администрация </w:t>
      </w:r>
      <w:r w:rsidR="0039044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Пушкарского</w:t>
      </w:r>
      <w:r w:rsidRPr="000743F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 сельсовета К</w:t>
      </w:r>
      <w:r w:rsidR="0039044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ореневского</w:t>
      </w:r>
      <w:r w:rsidRPr="000743F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района Курской области </w:t>
      </w:r>
      <w:r w:rsidRPr="00390448"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  <w:t>ПОСТАНОВЛЯЕТ:</w:t>
      </w:r>
    </w:p>
    <w:p w:rsidR="000743F6" w:rsidRPr="000743F6" w:rsidRDefault="000743F6" w:rsidP="009032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0743F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1. Утвердить отчет об исполнении бюджета </w:t>
      </w:r>
      <w:r w:rsidR="0039044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Пушкарского</w:t>
      </w:r>
      <w:r w:rsidR="00390448" w:rsidRPr="000743F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 сельсовета К</w:t>
      </w:r>
      <w:r w:rsidR="0039044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ореневского</w:t>
      </w:r>
      <w:r w:rsidR="00390448" w:rsidRPr="000743F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</w:t>
      </w:r>
      <w:r w:rsidRPr="000743F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района Курской области за</w:t>
      </w:r>
      <w:r w:rsidR="0039044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6 месяцев 2016 </w:t>
      </w:r>
      <w:r w:rsidRPr="000743F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года по доходам в сумме </w:t>
      </w:r>
      <w:r w:rsidR="00390448" w:rsidRPr="00390448"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  <w:t>1 898 856 рублей 40</w:t>
      </w:r>
      <w:r w:rsidR="00390448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  <w:t xml:space="preserve"> </w:t>
      </w:r>
      <w:r w:rsidRPr="000743F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копеек, по расходам в сумме </w:t>
      </w:r>
      <w:r w:rsidR="00390448" w:rsidRPr="00390448"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  <w:t>2 014 193 рублей 45</w:t>
      </w:r>
      <w:r w:rsidR="00390448" w:rsidRPr="00A1472C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  <w:t xml:space="preserve"> </w:t>
      </w:r>
      <w:r w:rsidRPr="000743F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копейки</w:t>
      </w:r>
      <w:proofErr w:type="gramStart"/>
      <w:r w:rsidR="0090329A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</w:t>
      </w:r>
      <w:r w:rsidR="0039044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.</w:t>
      </w:r>
      <w:proofErr w:type="gramEnd"/>
    </w:p>
    <w:p w:rsidR="000743F6" w:rsidRPr="000743F6" w:rsidRDefault="000743F6" w:rsidP="0090329A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0743F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 </w:t>
      </w:r>
      <w:r w:rsidR="0039044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ab/>
      </w:r>
      <w:r w:rsidRPr="000743F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2. Опубликовать в газете «</w:t>
      </w:r>
      <w:r w:rsidR="0090329A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Голос района</w:t>
      </w:r>
      <w:r w:rsidRPr="000743F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» информацию о ходе исполнения бюджета </w:t>
      </w:r>
      <w:r w:rsidR="0039044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Пушкарского</w:t>
      </w:r>
      <w:r w:rsidR="00390448" w:rsidRPr="000743F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 сельсовета К</w:t>
      </w:r>
      <w:r w:rsidR="0039044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ореневского</w:t>
      </w:r>
      <w:r w:rsidR="00390448" w:rsidRPr="000743F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</w:t>
      </w:r>
      <w:r w:rsidRPr="000743F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района Курской области за 6 месяцев  2016 года.</w:t>
      </w:r>
    </w:p>
    <w:p w:rsidR="000743F6" w:rsidRPr="000743F6" w:rsidRDefault="000743F6" w:rsidP="0090329A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0743F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 </w:t>
      </w:r>
      <w:r w:rsidR="0039044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ab/>
      </w:r>
      <w:r w:rsidRPr="000743F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3. Настоящее постановление вступает в силу со дня его опубликования и подлежит размещению на официальном сайте </w:t>
      </w:r>
      <w:r w:rsidR="0039044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муниципального образования «Пушкарский сельсовет» Кореневского</w:t>
      </w:r>
      <w:r w:rsidRPr="000743F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района Курской области в сети «Интернет».</w:t>
      </w:r>
    </w:p>
    <w:p w:rsidR="000743F6" w:rsidRPr="000743F6" w:rsidRDefault="000743F6" w:rsidP="0090329A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0743F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 </w:t>
      </w:r>
    </w:p>
    <w:p w:rsidR="000743F6" w:rsidRPr="00390448" w:rsidRDefault="000743F6" w:rsidP="0090329A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390448"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  <w:t> </w:t>
      </w:r>
    </w:p>
    <w:p w:rsidR="00AB4CF7" w:rsidRDefault="00AB4CF7" w:rsidP="0090329A">
      <w:pPr>
        <w:spacing w:after="0" w:line="240" w:lineRule="auto"/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</w:pPr>
    </w:p>
    <w:p w:rsidR="00AB4CF7" w:rsidRDefault="00AB4CF7" w:rsidP="0090329A">
      <w:pPr>
        <w:spacing w:after="0" w:line="240" w:lineRule="auto"/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</w:pPr>
    </w:p>
    <w:p w:rsidR="000743F6" w:rsidRPr="000743F6" w:rsidRDefault="000743F6" w:rsidP="0090329A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390448"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  <w:t>Глава</w:t>
      </w:r>
      <w:r w:rsidRPr="000743F6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  <w:t xml:space="preserve"> </w:t>
      </w:r>
      <w:r w:rsidR="0039044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Пушкарского</w:t>
      </w:r>
      <w:r w:rsidR="00390448" w:rsidRPr="000743F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 сельсовета </w:t>
      </w:r>
      <w:r w:rsidR="0039044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ab/>
      </w:r>
      <w:r w:rsidR="0039044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ab/>
      </w:r>
      <w:r w:rsidR="0039044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ab/>
      </w:r>
      <w:r w:rsidR="0039044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ab/>
      </w:r>
      <w:r w:rsidR="0039044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ab/>
        <w:t xml:space="preserve">                 </w:t>
      </w:r>
      <w:r w:rsidR="00AB4CF7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     </w:t>
      </w:r>
      <w:r w:rsidR="0039044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Л.В.Пашкова</w:t>
      </w:r>
    </w:p>
    <w:p w:rsidR="00381BF7" w:rsidRPr="000513B7" w:rsidRDefault="00381BF7" w:rsidP="0090329A">
      <w:pPr>
        <w:spacing w:after="0" w:line="240" w:lineRule="auto"/>
        <w:rPr>
          <w:i w:val="0"/>
        </w:rPr>
      </w:pPr>
    </w:p>
    <w:p w:rsidR="009939BF" w:rsidRDefault="009939BF" w:rsidP="0090329A">
      <w:pPr>
        <w:spacing w:after="0" w:line="240" w:lineRule="auto"/>
        <w:rPr>
          <w:i w:val="0"/>
        </w:rPr>
      </w:pPr>
    </w:p>
    <w:p w:rsidR="00390448" w:rsidRDefault="00390448" w:rsidP="0090329A">
      <w:pPr>
        <w:spacing w:after="0" w:line="240" w:lineRule="auto"/>
        <w:rPr>
          <w:i w:val="0"/>
        </w:rPr>
      </w:pPr>
    </w:p>
    <w:p w:rsidR="00390448" w:rsidRDefault="00390448" w:rsidP="0090329A">
      <w:pPr>
        <w:spacing w:after="0" w:line="240" w:lineRule="auto"/>
        <w:rPr>
          <w:i w:val="0"/>
        </w:rPr>
      </w:pPr>
    </w:p>
    <w:p w:rsidR="00390448" w:rsidRDefault="00390448" w:rsidP="0090329A">
      <w:pPr>
        <w:spacing w:after="0" w:line="240" w:lineRule="auto"/>
        <w:rPr>
          <w:i w:val="0"/>
        </w:rPr>
      </w:pPr>
    </w:p>
    <w:p w:rsidR="0090329A" w:rsidRDefault="0090329A" w:rsidP="0090329A">
      <w:pPr>
        <w:spacing w:after="0" w:line="240" w:lineRule="auto"/>
        <w:rPr>
          <w:i w:val="0"/>
        </w:rPr>
      </w:pPr>
    </w:p>
    <w:p w:rsidR="0090329A" w:rsidRDefault="0090329A" w:rsidP="0090329A">
      <w:pPr>
        <w:spacing w:after="0" w:line="240" w:lineRule="auto"/>
        <w:rPr>
          <w:i w:val="0"/>
        </w:rPr>
      </w:pPr>
    </w:p>
    <w:p w:rsidR="0090329A" w:rsidRDefault="0090329A" w:rsidP="0090329A">
      <w:pPr>
        <w:spacing w:after="0" w:line="240" w:lineRule="auto"/>
        <w:rPr>
          <w:i w:val="0"/>
        </w:rPr>
      </w:pPr>
    </w:p>
    <w:p w:rsidR="0090329A" w:rsidRDefault="0090329A" w:rsidP="0090329A">
      <w:pPr>
        <w:spacing w:after="0" w:line="240" w:lineRule="auto"/>
        <w:rPr>
          <w:i w:val="0"/>
        </w:rPr>
      </w:pPr>
    </w:p>
    <w:p w:rsidR="00390448" w:rsidRDefault="00390448" w:rsidP="0090329A">
      <w:pPr>
        <w:spacing w:after="0" w:line="240" w:lineRule="auto"/>
        <w:rPr>
          <w:i w:val="0"/>
        </w:rPr>
      </w:pPr>
    </w:p>
    <w:p w:rsidR="00390448" w:rsidRPr="00390448" w:rsidRDefault="00390448" w:rsidP="0090329A">
      <w:pPr>
        <w:spacing w:after="0" w:line="240" w:lineRule="auto"/>
        <w:rPr>
          <w:i w:val="0"/>
        </w:rPr>
      </w:pPr>
    </w:p>
    <w:p w:rsidR="009939BF" w:rsidRPr="00A1472C" w:rsidRDefault="009939BF" w:rsidP="0090329A">
      <w:pPr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472C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  <w:lastRenderedPageBreak/>
        <w:t xml:space="preserve">Информация </w:t>
      </w:r>
      <w:r w:rsidR="0090329A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  <w:t>ходе исполнения бюджета Пушкар</w:t>
      </w:r>
      <w:r w:rsidRPr="00A1472C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  <w:t>ского сельсовета</w:t>
      </w:r>
    </w:p>
    <w:p w:rsidR="009939BF" w:rsidRPr="00A1472C" w:rsidRDefault="009939BF" w:rsidP="0090329A">
      <w:pPr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  <w:t>Коренев</w:t>
      </w:r>
      <w:r w:rsidRPr="00A1472C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  <w:t>ского района Курской области за 6 месяцев 2016 года</w:t>
      </w:r>
    </w:p>
    <w:p w:rsidR="009939BF" w:rsidRPr="00A1472C" w:rsidRDefault="009939BF" w:rsidP="0090329A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 </w:t>
      </w:r>
    </w:p>
    <w:p w:rsidR="009939BF" w:rsidRPr="00A1472C" w:rsidRDefault="009939BF" w:rsidP="009032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По дан</w:t>
      </w: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ным отчета Администрации Пушкар</w:t>
      </w:r>
      <w:r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ского</w:t>
      </w: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сельсовета Коренев</w:t>
      </w:r>
      <w:r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ского района Курской области об исполнении бюджета за 6 ме</w:t>
      </w: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сяцев  2016 года: бюджет Пушкарского сельсовета Коренев</w:t>
      </w:r>
      <w:r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ского района Курской области </w:t>
      </w:r>
      <w:r w:rsidRPr="0090329A"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  <w:t>исполнен:</w:t>
      </w:r>
    </w:p>
    <w:p w:rsidR="009939BF" w:rsidRPr="0090329A" w:rsidRDefault="009939BF" w:rsidP="009032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  <w:t> </w:t>
      </w:r>
      <w:r w:rsidRPr="0090329A"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  <w:t>по доходам в сумме  1 898 856 рублей 40 копеек,</w:t>
      </w:r>
      <w:r w:rsidRPr="0090329A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 в том числе:</w:t>
      </w:r>
    </w:p>
    <w:p w:rsidR="009939BF" w:rsidRPr="0090329A" w:rsidRDefault="009939BF" w:rsidP="0090329A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90329A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1.  налог на доходы физических лиц – 130 807 руб. 22 коп.</w:t>
      </w:r>
    </w:p>
    <w:p w:rsidR="009939BF" w:rsidRPr="0090329A" w:rsidRDefault="009939BF" w:rsidP="0090329A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90329A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2.  налог на имущество физических лиц – 2 877 руб. 56 коп.</w:t>
      </w:r>
    </w:p>
    <w:p w:rsidR="009939BF" w:rsidRPr="0090329A" w:rsidRDefault="009939BF" w:rsidP="0090329A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90329A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3.  земельный налог –  1 102 973 руб. 62 коп.</w:t>
      </w:r>
    </w:p>
    <w:p w:rsidR="009939BF" w:rsidRPr="0090329A" w:rsidRDefault="009939BF" w:rsidP="0090329A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90329A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4.  Доходы от компенсации затрат государства- 4000 руб 00 коп</w:t>
      </w:r>
    </w:p>
    <w:p w:rsidR="009939BF" w:rsidRPr="0090329A" w:rsidRDefault="009939BF" w:rsidP="0090329A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90329A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5.  Безвозмездные поступления – 658 198  руб. 00 коп.</w:t>
      </w:r>
    </w:p>
    <w:p w:rsidR="009939BF" w:rsidRPr="0090329A" w:rsidRDefault="009939BF" w:rsidP="0090329A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90329A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6. Прочие безвозмездные поступления – 174 400 руб. 00 коп. </w:t>
      </w:r>
    </w:p>
    <w:p w:rsidR="009939BF" w:rsidRPr="0090329A" w:rsidRDefault="0090329A" w:rsidP="0090329A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90329A"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  <w:t>7</w:t>
      </w:r>
      <w:r w:rsidR="009939BF" w:rsidRPr="0090329A"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  <w:t xml:space="preserve">.  </w:t>
      </w:r>
      <w:r w:rsidR="009939BF" w:rsidRPr="0090329A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возврат остатков субсидий, субвенций- -30681  руб. 00 коп.</w:t>
      </w:r>
    </w:p>
    <w:p w:rsidR="0090329A" w:rsidRPr="0090329A" w:rsidRDefault="0090329A" w:rsidP="0090329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</w:pPr>
    </w:p>
    <w:p w:rsidR="009939BF" w:rsidRPr="0090329A" w:rsidRDefault="009939BF" w:rsidP="009032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90329A"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  <w:t>по расходам в сумме: 2 014 193 рублей 45 копейки, в том числе:</w:t>
      </w:r>
    </w:p>
    <w:p w:rsidR="009939BF" w:rsidRPr="00A1472C" w:rsidRDefault="0090329A" w:rsidP="0090329A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1</w:t>
      </w:r>
      <w:r w:rsidR="009939BF"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. общегос</w:t>
      </w:r>
      <w:r w:rsidR="009939BF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ударственные вопросы – 1 254 312 руб. 77</w:t>
      </w:r>
      <w:r w:rsidR="009939BF"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коп.</w:t>
      </w:r>
    </w:p>
    <w:p w:rsidR="009939BF" w:rsidRPr="00A1472C" w:rsidRDefault="0090329A" w:rsidP="0090329A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2</w:t>
      </w:r>
      <w:r w:rsidR="009939BF"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. мобилизационная и </w:t>
      </w:r>
      <w:r w:rsidR="009939BF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вневойсковая подготовка – 26 486</w:t>
      </w:r>
      <w:r w:rsidR="009939BF"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 руб. 00 коп.</w:t>
      </w:r>
    </w:p>
    <w:p w:rsidR="009939BF" w:rsidRPr="00A1472C" w:rsidRDefault="0090329A" w:rsidP="0090329A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3</w:t>
      </w:r>
      <w:r w:rsidR="009939BF"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. национальная безопасность и правоохра</w:t>
      </w:r>
      <w:r w:rsidR="009939BF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нительная деятельность – 18 227 руб. 1</w:t>
      </w:r>
      <w:r w:rsidR="009939BF"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0 коп.</w:t>
      </w:r>
    </w:p>
    <w:p w:rsidR="009939BF" w:rsidRPr="00A1472C" w:rsidRDefault="0090329A" w:rsidP="0090329A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4</w:t>
      </w:r>
      <w:r w:rsidR="009939BF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. благоустройство — 208 204 руб. 97</w:t>
      </w:r>
      <w:r w:rsidR="009939BF"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коп</w:t>
      </w:r>
    </w:p>
    <w:p w:rsidR="009939BF" w:rsidRPr="00A1472C" w:rsidRDefault="0090329A" w:rsidP="0090329A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5</w:t>
      </w:r>
      <w:r w:rsidR="009939BF"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. кул</w:t>
      </w:r>
      <w:r w:rsidR="009939BF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ьтура, кинематография  – 490 837 руб. 04</w:t>
      </w:r>
      <w:r w:rsidR="009939BF"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коп.</w:t>
      </w:r>
    </w:p>
    <w:p w:rsidR="009939BF" w:rsidRPr="00A1472C" w:rsidRDefault="0090329A" w:rsidP="0090329A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6</w:t>
      </w:r>
      <w:r w:rsidR="009939BF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. социальная политика –  19 125 руб. 57 </w:t>
      </w:r>
      <w:r w:rsidR="009939BF"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коп.</w:t>
      </w:r>
    </w:p>
    <w:p w:rsidR="009939BF" w:rsidRPr="00A1472C" w:rsidRDefault="0090329A" w:rsidP="0090329A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7</w:t>
      </w:r>
      <w:r w:rsidR="009939BF"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. физическая культура и спорт – 00 руб.</w:t>
      </w:r>
    </w:p>
    <w:p w:rsidR="009939BF" w:rsidRPr="00A1472C" w:rsidRDefault="009939BF" w:rsidP="009032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На оплату труда с начислениями муници</w:t>
      </w: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пальных служащих Администрации Пушкарского сельсовета Коренев</w:t>
      </w:r>
      <w:r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ского района Курской области напра</w:t>
      </w: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влено бюджетных средств – 594 884 руб. 96</w:t>
      </w:r>
      <w:r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коп. Численность мун</w:t>
      </w: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иципальных служащих составляет 4</w:t>
      </w:r>
      <w:r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единиц.</w:t>
      </w:r>
    </w:p>
    <w:p w:rsidR="009939BF" w:rsidRPr="00A1472C" w:rsidRDefault="009939BF" w:rsidP="009032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На оплату труда  главы  Пушкарский сельсовета Коренев</w:t>
      </w:r>
      <w:r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ского района Курской области направлено бю</w:t>
      </w: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джетных средств –169 150 руб. 0</w:t>
      </w:r>
      <w:r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0коп.</w:t>
      </w:r>
    </w:p>
    <w:p w:rsidR="009939BF" w:rsidRPr="00A1472C" w:rsidRDefault="009939BF" w:rsidP="009032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На содержание  МКУК «Пушкар</w:t>
      </w:r>
      <w:r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ский сельский ДК»</w:t>
      </w: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и МКУК «Благодатен</w:t>
      </w:r>
      <w:r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ский сельский ДК»</w:t>
      </w: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 Пушкарского сельсовета Коренев</w:t>
      </w:r>
      <w:r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ского района Курской области направлено </w:t>
      </w: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бюджетных средств – 490 837 руб. 04</w:t>
      </w:r>
      <w:r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коп</w:t>
      </w:r>
      <w:proofErr w:type="gramStart"/>
      <w:r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., </w:t>
      </w:r>
      <w:proofErr w:type="gramEnd"/>
      <w:r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в том числе на о</w:t>
      </w: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плату труда с начислениями — 296 539 руб. 74</w:t>
      </w:r>
      <w:r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коп. Чис</w:t>
      </w: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ленность работников составляет 4</w:t>
      </w:r>
      <w:r w:rsidRPr="00A1472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человека.</w:t>
      </w:r>
    </w:p>
    <w:p w:rsidR="0090329A" w:rsidRDefault="0090329A" w:rsidP="009939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</w:pPr>
    </w:p>
    <w:p w:rsidR="0090329A" w:rsidRDefault="0090329A" w:rsidP="009939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</w:pPr>
    </w:p>
    <w:p w:rsidR="0090329A" w:rsidRDefault="0090329A" w:rsidP="009939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</w:pPr>
    </w:p>
    <w:p w:rsidR="0090329A" w:rsidRDefault="0090329A" w:rsidP="009939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</w:pPr>
    </w:p>
    <w:p w:rsidR="0090329A" w:rsidRDefault="0090329A" w:rsidP="009939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</w:pPr>
    </w:p>
    <w:p w:rsidR="0090329A" w:rsidRDefault="0090329A" w:rsidP="009939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</w:pPr>
    </w:p>
    <w:p w:rsidR="0090329A" w:rsidRDefault="0090329A" w:rsidP="009939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</w:pPr>
    </w:p>
    <w:p w:rsidR="0090329A" w:rsidRDefault="0090329A" w:rsidP="009939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</w:pPr>
    </w:p>
    <w:p w:rsidR="0090329A" w:rsidRDefault="0090329A" w:rsidP="000513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</w:pPr>
      <w:bookmarkStart w:id="0" w:name="_GoBack"/>
      <w:bookmarkEnd w:id="0"/>
    </w:p>
    <w:sectPr w:rsidR="0090329A" w:rsidSect="00AB4CF7">
      <w:pgSz w:w="11906" w:h="16838"/>
      <w:pgMar w:top="1134" w:right="124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743F6"/>
    <w:rsid w:val="0001387A"/>
    <w:rsid w:val="00017A38"/>
    <w:rsid w:val="000513B7"/>
    <w:rsid w:val="000743F6"/>
    <w:rsid w:val="0011555D"/>
    <w:rsid w:val="0013530B"/>
    <w:rsid w:val="00136C74"/>
    <w:rsid w:val="00143CAF"/>
    <w:rsid w:val="00180E64"/>
    <w:rsid w:val="001A211B"/>
    <w:rsid w:val="001A6D96"/>
    <w:rsid w:val="00226846"/>
    <w:rsid w:val="002F7A43"/>
    <w:rsid w:val="00381BF7"/>
    <w:rsid w:val="00390448"/>
    <w:rsid w:val="005E6374"/>
    <w:rsid w:val="00635301"/>
    <w:rsid w:val="006E0637"/>
    <w:rsid w:val="0077663D"/>
    <w:rsid w:val="007D6500"/>
    <w:rsid w:val="008535CA"/>
    <w:rsid w:val="008A00B6"/>
    <w:rsid w:val="0090329A"/>
    <w:rsid w:val="009939BF"/>
    <w:rsid w:val="00A0188F"/>
    <w:rsid w:val="00A419CA"/>
    <w:rsid w:val="00A63171"/>
    <w:rsid w:val="00A82313"/>
    <w:rsid w:val="00AB4CF7"/>
    <w:rsid w:val="00B63358"/>
    <w:rsid w:val="00C11548"/>
    <w:rsid w:val="00C45100"/>
    <w:rsid w:val="00C67120"/>
    <w:rsid w:val="00D216E9"/>
    <w:rsid w:val="00D43805"/>
    <w:rsid w:val="00D734D8"/>
    <w:rsid w:val="00ED7B50"/>
    <w:rsid w:val="00FF5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CA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43CA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3CA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3CA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3CA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3CA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3CAF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3CAF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3CAF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3CAF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3CA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143CA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143CA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143CA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43CA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43CA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143CA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143CA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143CA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43CAF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43CA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143CA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143CAF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43CA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143CAF"/>
    <w:rPr>
      <w:b/>
      <w:bCs/>
      <w:spacing w:val="0"/>
    </w:rPr>
  </w:style>
  <w:style w:type="character" w:styleId="a9">
    <w:name w:val="Emphasis"/>
    <w:uiPriority w:val="20"/>
    <w:qFormat/>
    <w:rsid w:val="00143CA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143CA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43CA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43CAF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143CAF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143CA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143CA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143CA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143CA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143CAF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143CAF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143CA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143CAF"/>
    <w:pPr>
      <w:outlineLvl w:val="9"/>
    </w:pPr>
    <w:rPr>
      <w:lang w:bidi="en-US"/>
    </w:rPr>
  </w:style>
  <w:style w:type="paragraph" w:styleId="af4">
    <w:name w:val="Normal (Web)"/>
    <w:basedOn w:val="a"/>
    <w:uiPriority w:val="99"/>
    <w:semiHidden/>
    <w:unhideWhenUsed/>
    <w:rsid w:val="00074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styleId="af5">
    <w:name w:val="header"/>
    <w:basedOn w:val="a"/>
    <w:link w:val="af6"/>
    <w:semiHidden/>
    <w:unhideWhenUsed/>
    <w:rsid w:val="0039044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i w:val="0"/>
      <w:iCs w:val="0"/>
      <w:sz w:val="22"/>
      <w:szCs w:val="22"/>
    </w:rPr>
  </w:style>
  <w:style w:type="character" w:customStyle="1" w:styleId="af6">
    <w:name w:val="Верхний колонтитул Знак"/>
    <w:basedOn w:val="a0"/>
    <w:link w:val="af5"/>
    <w:semiHidden/>
    <w:rsid w:val="00390448"/>
    <w:rPr>
      <w:rFonts w:ascii="Calibri" w:eastAsia="Calibri" w:hAnsi="Calibri" w:cs="Times New Roman"/>
    </w:rPr>
  </w:style>
  <w:style w:type="paragraph" w:styleId="af7">
    <w:name w:val="footer"/>
    <w:basedOn w:val="a"/>
    <w:link w:val="af8"/>
    <w:semiHidden/>
    <w:unhideWhenUsed/>
    <w:rsid w:val="0039044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i w:val="0"/>
      <w:iCs w:val="0"/>
      <w:sz w:val="22"/>
      <w:szCs w:val="22"/>
    </w:rPr>
  </w:style>
  <w:style w:type="character" w:customStyle="1" w:styleId="af8">
    <w:name w:val="Нижний колонтитул Знак"/>
    <w:basedOn w:val="a0"/>
    <w:link w:val="af7"/>
    <w:semiHidden/>
    <w:rsid w:val="00390448"/>
    <w:rPr>
      <w:rFonts w:ascii="Calibri" w:eastAsia="Calibri" w:hAnsi="Calibri" w:cs="Times New Roman"/>
    </w:rPr>
  </w:style>
  <w:style w:type="paragraph" w:customStyle="1" w:styleId="11">
    <w:name w:val="заголовок 1"/>
    <w:basedOn w:val="a"/>
    <w:next w:val="a"/>
    <w:rsid w:val="00390448"/>
    <w:pPr>
      <w:keepNext/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 w:val="0"/>
      <w:iCs w:val="0"/>
      <w:sz w:val="4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CA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43CA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3CA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3CA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3CA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3CA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3CAF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3CAF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3CAF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3CAF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3CA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143CA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143CA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143CA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43CA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43CA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143CA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143CA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143CA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43CAF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43CA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143CA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143CAF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43CA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143CAF"/>
    <w:rPr>
      <w:b/>
      <w:bCs/>
      <w:spacing w:val="0"/>
    </w:rPr>
  </w:style>
  <w:style w:type="character" w:styleId="a9">
    <w:name w:val="Emphasis"/>
    <w:uiPriority w:val="20"/>
    <w:qFormat/>
    <w:rsid w:val="00143CA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143CA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43CA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43CAF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143CAF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143CA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143CA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143CA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143CA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143CAF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143CAF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143CA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143CAF"/>
    <w:pPr>
      <w:outlineLvl w:val="9"/>
    </w:pPr>
    <w:rPr>
      <w:lang w:bidi="en-US"/>
    </w:rPr>
  </w:style>
  <w:style w:type="paragraph" w:styleId="af4">
    <w:name w:val="Normal (Web)"/>
    <w:basedOn w:val="a"/>
    <w:uiPriority w:val="99"/>
    <w:semiHidden/>
    <w:unhideWhenUsed/>
    <w:rsid w:val="00074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0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2016-09-04T08:24:00Z</cp:lastPrinted>
  <dcterms:created xsi:type="dcterms:W3CDTF">2016-08-12T06:55:00Z</dcterms:created>
  <dcterms:modified xsi:type="dcterms:W3CDTF">2016-09-09T05:07:00Z</dcterms:modified>
</cp:coreProperties>
</file>