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EE" w:rsidRPr="004271E3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4271E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A356EE" w:rsidRPr="004271E3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4271E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356EE" w:rsidRPr="004271E3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Пушкарского</w:t>
      </w:r>
      <w:r w:rsidRPr="004271E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356EE" w:rsidRPr="004271E3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4271E3">
        <w:rPr>
          <w:rFonts w:ascii="Times New Roman" w:hAnsi="Times New Roman" w:cs="Times New Roman"/>
          <w:sz w:val="28"/>
          <w:szCs w:val="28"/>
        </w:rPr>
        <w:t xml:space="preserve">Кореневского района Курской области </w:t>
      </w:r>
    </w:p>
    <w:p w:rsidR="00A356EE" w:rsidRPr="004271E3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4271E3">
        <w:rPr>
          <w:rFonts w:ascii="Times New Roman" w:hAnsi="Times New Roman" w:cs="Times New Roman"/>
          <w:sz w:val="28"/>
          <w:szCs w:val="28"/>
        </w:rPr>
        <w:t>от ________№_____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ind w:left="396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56EE" w:rsidRPr="004271E3" w:rsidRDefault="00A356EE" w:rsidP="00A356EE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271E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:rsidR="00A356EE" w:rsidRPr="004271E3" w:rsidRDefault="00A356EE" w:rsidP="00A356E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271E3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предоставления муниципальной услуги</w:t>
      </w:r>
    </w:p>
    <w:p w:rsidR="00A356EE" w:rsidRPr="000929A9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Пушкарского</w:t>
      </w:r>
      <w:r w:rsidRPr="00C8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Кореневского района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ским) хозяйствам для осуществления крестьянским (фермерским) х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зяйством его деятельности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356EE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Pr="000929A9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A356EE" w:rsidRPr="000929A9" w:rsidRDefault="00A356EE" w:rsidP="00A356E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56EE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A356EE" w:rsidRPr="000929A9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Default="00A356EE" w:rsidP="00A356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271E3">
        <w:rPr>
          <w:rFonts w:ascii="Times New Roman" w:hAnsi="Times New Roman" w:cs="Times New Roman"/>
          <w:sz w:val="28"/>
          <w:szCs w:val="28"/>
          <w:lang w:eastAsia="zh-CN"/>
        </w:rPr>
        <w:t xml:space="preserve">Предметом регулирования настоящего административного регламента </w:t>
      </w:r>
      <w:r w:rsidRPr="004271E3">
        <w:rPr>
          <w:rFonts w:ascii="Times New Roman" w:hAnsi="Times New Roman" w:cs="Tahoma"/>
          <w:color w:val="000000"/>
          <w:sz w:val="28"/>
          <w:szCs w:val="28"/>
        </w:rPr>
        <w:t xml:space="preserve">предоставления муниципальной услуги 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«Предоставление земельных учас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ков, находящихся в муниципальной собственности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Пушка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сельс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овета Кореневского района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гражданам для индивидуального ж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лищного строительства, ведения личного подсобного хозяйства в гран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цах населенного пункта, садоводства, дачного хозяйства, гражданам и крестья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ским (фермерским) хозяйствам для осуществления крестьянским (ферме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4271E3">
        <w:rPr>
          <w:rFonts w:ascii="Times New Roman" w:hAnsi="Times New Roman" w:cs="Times New Roman"/>
          <w:bCs/>
          <w:color w:val="000000"/>
          <w:sz w:val="28"/>
          <w:szCs w:val="28"/>
        </w:rPr>
        <w:t>ским) хозяйством его деятельности»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71E3">
        <w:rPr>
          <w:rFonts w:ascii="Times New Roman" w:hAnsi="Times New Roman" w:cs="Tahoma"/>
          <w:color w:val="000000"/>
          <w:sz w:val="28"/>
          <w:szCs w:val="28"/>
        </w:rPr>
        <w:t xml:space="preserve"> (далее - административный регламент</w:t>
      </w:r>
      <w:r w:rsidRPr="004271E3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4271E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271E3">
        <w:rPr>
          <w:rFonts w:ascii="Times New Roman" w:hAnsi="Times New Roman" w:cs="Times New Roman"/>
          <w:sz w:val="28"/>
          <w:szCs w:val="28"/>
          <w:lang w:eastAsia="zh-CN"/>
        </w:rPr>
        <w:t>услуга</w:t>
      </w:r>
      <w:r w:rsidRPr="004271E3">
        <w:rPr>
          <w:rFonts w:ascii="Times New Roman" w:hAnsi="Times New Roman" w:cs="Tahoma"/>
          <w:color w:val="000000"/>
          <w:sz w:val="28"/>
          <w:szCs w:val="28"/>
        </w:rPr>
        <w:t xml:space="preserve">) </w:t>
      </w:r>
      <w:r w:rsidRPr="004271E3">
        <w:rPr>
          <w:rFonts w:ascii="Times New Roman" w:hAnsi="Times New Roman" w:cs="Times New Roman"/>
          <w:sz w:val="28"/>
          <w:szCs w:val="28"/>
          <w:lang w:eastAsia="zh-CN"/>
        </w:rPr>
        <w:t>являются отношения, возникающие в связи с предоставлением м</w:t>
      </w:r>
      <w:r w:rsidRPr="004271E3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4271E3">
        <w:rPr>
          <w:rFonts w:ascii="Times New Roman" w:hAnsi="Times New Roman" w:cs="Times New Roman"/>
          <w:sz w:val="28"/>
          <w:szCs w:val="28"/>
          <w:lang w:eastAsia="zh-CN"/>
        </w:rPr>
        <w:t>ниципальной услуги.</w:t>
      </w:r>
    </w:p>
    <w:p w:rsidR="00A356EE" w:rsidRPr="004271E3" w:rsidRDefault="00A356EE" w:rsidP="00A356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356EE" w:rsidRPr="000929A9" w:rsidRDefault="00A356EE" w:rsidP="00A356E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Круг заявителей</w:t>
      </w:r>
    </w:p>
    <w:p w:rsidR="00A356EE" w:rsidRPr="000929A9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Pr="000929A9" w:rsidRDefault="00A356EE" w:rsidP="00A356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 юридические лица, либо их уполномоченные  представители (далее - заявители), обратившиеся в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Администрацию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Пушкарского сельс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вета Кореневского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района Курской области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 запросом о предоставлении муниципальной услуги.</w:t>
      </w:r>
    </w:p>
    <w:p w:rsidR="00A356EE" w:rsidRPr="000929A9" w:rsidRDefault="00A356EE" w:rsidP="00A356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356EE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1.3. Требования к порядку информирования о предоставлении услуги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1.3.1. Информация о месте нахождения и графике работы органа местного самоуправления непосредственно предоставляющего 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ab/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Администрация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Пушкарского сельсовета Кореневского 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района: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Россия,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307413,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Курская область,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Кореневский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район,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село Пушкарное, д.234.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692"/>
        <w:gridCol w:w="4673"/>
      </w:tblGrid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8-00</w:t>
            </w: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17-00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Default="00A356EE" w:rsidP="00A356EE">
            <w:r w:rsidRPr="001B7252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 8-00 до 17-00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Default="00A356EE" w:rsidP="00A356EE">
            <w:r w:rsidRPr="001B7252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 8-00 до 17-00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Default="00A356EE" w:rsidP="00A356EE">
            <w:r w:rsidRPr="001B7252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 8-00 до 17-00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Default="00A356EE" w:rsidP="00A356EE">
            <w:r w:rsidRPr="001B7252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 8-00 до 17-00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Выходной</w:t>
            </w:r>
          </w:p>
        </w:tc>
      </w:tr>
      <w:tr w:rsidR="00A356EE" w:rsidRPr="000929A9" w:rsidTr="00A356EE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EE" w:rsidRPr="000929A9" w:rsidRDefault="00A356EE" w:rsidP="00A356E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Выходной</w:t>
            </w:r>
          </w:p>
        </w:tc>
      </w:tr>
    </w:tbl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A356EE" w:rsidRPr="00A20974" w:rsidRDefault="00A356EE" w:rsidP="00A356EE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1.3.2. Справочные телефоны органа местного самоуправления осущест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в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ляющего непосредственное  предоставление муниципальной услуги, орг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низаций, участвующих в предоставлении муниципальной услуги.</w:t>
      </w:r>
    </w:p>
    <w:p w:rsidR="00A356EE" w:rsidRPr="00A20974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</w:pP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Телефон администрации 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Пушкарского</w:t>
      </w: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 сельсовета: 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8(47147) 3-24-36.</w:t>
      </w:r>
    </w:p>
    <w:p w:rsidR="00A356EE" w:rsidRPr="00A20974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</w:pPr>
      <w:r w:rsidRPr="00A20974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>Электронная почта администрации сельсовета:</w:t>
      </w:r>
      <w:r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84714732436</w:t>
      </w:r>
      <w:r w:rsidRPr="00B97E5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@mail.ru.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1.3.3. 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A356EE" w:rsidRPr="00A356EE" w:rsidRDefault="00A356EE" w:rsidP="00A356EE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- на </w:t>
      </w:r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официальном сайте муниципального образования «Пушкарский сельсовет» Кореневского  района Курской области </w:t>
      </w:r>
      <w:hyperlink r:id="rId7" w:history="1"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pushkarskiy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rkursk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(далее - официальный сайт муниципального образования);</w:t>
      </w:r>
    </w:p>
    <w:p w:rsidR="00A356EE" w:rsidRPr="00A356EE" w:rsidRDefault="00A356EE" w:rsidP="00A356EE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>- в региональной информационной системе «Портал государственных и муниципальных услуг Курской области» (</w:t>
      </w:r>
      <w:hyperlink r:id="rId8" w:history="1"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</w:rPr>
          <w:t>://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rpgu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</w:rPr>
          <w:t>.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rkursk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</w:rPr>
          <w:t>.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ru</w:t>
        </w:r>
      </w:hyperlink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>) (далее - Региональный портал);</w:t>
      </w:r>
    </w:p>
    <w:p w:rsidR="00A356EE" w:rsidRPr="00A356EE" w:rsidRDefault="00A356EE" w:rsidP="00A356EE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</w:rPr>
          <w:t>://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gosuslugi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</w:rPr>
          <w:t>.</w:t>
        </w:r>
        <w:r w:rsidRPr="00A356EE">
          <w:rPr>
            <w:rFonts w:ascii="Times New Roman" w:hAnsi="Times New Roman" w:cs="Times New Roman"/>
            <w:kern w:val="1"/>
            <w:sz w:val="28"/>
            <w:szCs w:val="28"/>
            <w:lang w:val="en-US"/>
          </w:rPr>
          <w:t>ru</w:t>
        </w:r>
      </w:hyperlink>
      <w:r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>) (далее – Федеральный портал).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1.3.6. Информирование заявителей организуется следующим образом: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индивидуальное информирование (устное, письменное);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публичное информирование (средства массовой информации, сеть «Интернет»).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1.3.7. Индивидуальное устное информирование осуществляется специалистами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при обращении заявителей за информацией лично (в том числе по телефону).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График работы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график личного приема заявителей размещается в  информационно - телекоммуникационной сети «Интернет» на официальном </w:t>
      </w:r>
      <w:hyperlink r:id="rId10" w:history="1">
        <w:r w:rsidRPr="00A356EE">
          <w:rPr>
            <w:rFonts w:ascii="Times New Roman" w:hAnsi="Times New Roman" w:cs="Times New Roman"/>
            <w:color w:val="000000"/>
            <w:kern w:val="1"/>
            <w:sz w:val="28"/>
            <w:szCs w:val="28"/>
            <w:lang w:eastAsia="ar-SA"/>
          </w:rPr>
          <w:t>сайте</w:t>
        </w:r>
      </w:hyperlink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А</w:t>
      </w:r>
      <w:r w:rsidRPr="00A356E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дминистрации сельсовета и на информационном стенде.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A356EE" w:rsidRPr="000929A9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A356EE" w:rsidRPr="000929A9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A356EE" w:rsidRPr="000929A9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A356EE" w:rsidRPr="000929A9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A356EE" w:rsidRPr="000929A9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1.3.9. Письменное индивидуальное информирование осуществляется в письменной форме за подписью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Главы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Письменный ответ по существу поставленных в письменном заявлении вопросов направляется заявителю в течение 30 календарных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дней со дня его регистрации в 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Ответ на заявление, поступившее в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Администрацию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1.3.10. Публичное информирование об услуге и о порядке ее оказания осуществляется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A356EE" w:rsidRPr="00731913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A356EE" w:rsidRPr="003A4528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6A7F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Пушкарского сельсовета Кореневского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376A7F">
        <w:rPr>
          <w:rFonts w:ascii="Times New Roman" w:hAnsi="Times New Roman" w:cs="Times New Roman"/>
          <w:sz w:val="28"/>
          <w:szCs w:val="28"/>
        </w:rPr>
        <w:t xml:space="preserve"> гражданам для индивидуального жилищного строительства, ведения личн</w:t>
      </w:r>
      <w:r w:rsidRPr="00376A7F">
        <w:rPr>
          <w:rFonts w:ascii="Times New Roman" w:hAnsi="Times New Roman" w:cs="Times New Roman"/>
          <w:sz w:val="28"/>
          <w:szCs w:val="28"/>
        </w:rPr>
        <w:t>о</w:t>
      </w:r>
      <w:r w:rsidRPr="00376A7F">
        <w:rPr>
          <w:rFonts w:ascii="Times New Roman" w:hAnsi="Times New Roman" w:cs="Times New Roman"/>
          <w:sz w:val="28"/>
          <w:szCs w:val="28"/>
        </w:rPr>
        <w:t>го подсобного хозяйства в границах населенного пункта, садоводства, да</w:t>
      </w:r>
      <w:r w:rsidRPr="00376A7F">
        <w:rPr>
          <w:rFonts w:ascii="Times New Roman" w:hAnsi="Times New Roman" w:cs="Times New Roman"/>
          <w:sz w:val="28"/>
          <w:szCs w:val="28"/>
        </w:rPr>
        <w:t>ч</w:t>
      </w:r>
      <w:r w:rsidRPr="00376A7F">
        <w:rPr>
          <w:rFonts w:ascii="Times New Roman" w:hAnsi="Times New Roman" w:cs="Times New Roman"/>
          <w:sz w:val="28"/>
          <w:szCs w:val="28"/>
        </w:rPr>
        <w:t>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BA41DF" w:rsidRDefault="00A356EE" w:rsidP="00A356EE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2.2.1.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A"/>
          <w:sz w:val="28"/>
          <w:szCs w:val="28"/>
        </w:rPr>
        <w:t>Пушкарского сельсовета Кореневского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 района Курской области. </w:t>
      </w:r>
    </w:p>
    <w:p w:rsidR="00A356EE" w:rsidRPr="00212160" w:rsidRDefault="00A356EE" w:rsidP="00A356EE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A356EE" w:rsidRPr="0021216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</w:t>
      </w: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Управление Федеральной службы государственной регистрации, кадастра и картографии по Курской области;</w:t>
      </w:r>
    </w:p>
    <w:p w:rsidR="00A356EE" w:rsidRPr="0021216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>Филиал ФГБУ «ФКП Росреестра по Курской области»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ного закона от 27.07.2010 года №210-ФЗ «Об организации предоставления государственных и муниципальных услуг» администрация </w:t>
      </w:r>
      <w:r w:rsidRPr="00731913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не впра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3A4528">
        <w:rPr>
          <w:rFonts w:ascii="Times New Roman" w:hAnsi="Times New Roman" w:cs="Times New Roman"/>
          <w:sz w:val="28"/>
          <w:szCs w:val="28"/>
        </w:rPr>
        <w:t xml:space="preserve"> требовать от заявителей осуществления действий, в том числе согласов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ний, необходимых для получения услуги и связанных с обращением в иные государственные и муниципальные органы и организации, за исключением  получения услуг, включенных в перечень услуг, которые являются  необх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димыми и обязательными для предоставления услуг, утвержденный   но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мативным правовым актом Курской области, муниципальным правовым а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том.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636BE3">
        <w:rPr>
          <w:rFonts w:ascii="Times New Roman" w:hAnsi="Times New Roman" w:cs="Times New Roman"/>
          <w:sz w:val="28"/>
          <w:szCs w:val="28"/>
        </w:rPr>
        <w:t>с</w:t>
      </w:r>
      <w:r w:rsidRPr="00636BE3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A356EE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A356EE" w:rsidRPr="00156C7A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A356EE" w:rsidRPr="003A4528" w:rsidRDefault="00A356EE" w:rsidP="00A356EE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356EE" w:rsidRPr="004F4A1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более 60 дней со дня регистрации заявления о предоставлении земельного учас</w:t>
      </w:r>
      <w:r w:rsidRPr="004F4A18">
        <w:rPr>
          <w:rFonts w:ascii="Times New Roman" w:hAnsi="Times New Roman" w:cs="Times New Roman"/>
          <w:sz w:val="28"/>
          <w:szCs w:val="28"/>
        </w:rPr>
        <w:t>т</w:t>
      </w:r>
      <w:r w:rsidRPr="004F4A18">
        <w:rPr>
          <w:rFonts w:ascii="Times New Roman" w:hAnsi="Times New Roman" w:cs="Times New Roman"/>
          <w:sz w:val="28"/>
          <w:szCs w:val="28"/>
        </w:rPr>
        <w:t>ка.</w:t>
      </w:r>
    </w:p>
    <w:p w:rsidR="00A356EE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беспла</w:t>
      </w:r>
      <w:r w:rsidRPr="004F4A18">
        <w:rPr>
          <w:rFonts w:ascii="Times New Roman" w:hAnsi="Times New Roman" w:cs="Times New Roman"/>
          <w:sz w:val="28"/>
          <w:szCs w:val="28"/>
        </w:rPr>
        <w:t>т</w:t>
      </w:r>
      <w:r w:rsidRPr="004F4A18">
        <w:rPr>
          <w:rFonts w:ascii="Times New Roman" w:hAnsi="Times New Roman" w:cs="Times New Roman"/>
          <w:sz w:val="28"/>
          <w:szCs w:val="28"/>
        </w:rPr>
        <w:t xml:space="preserve">но, срок предоставления муниципальной услуги составляет не более 30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лендарных </w:t>
      </w:r>
      <w:r w:rsidRPr="004F4A1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</w:t>
      </w:r>
      <w:r w:rsidRPr="004F4A18">
        <w:rPr>
          <w:rFonts w:ascii="Times New Roman" w:hAnsi="Times New Roman" w:cs="Times New Roman"/>
          <w:sz w:val="28"/>
          <w:szCs w:val="28"/>
        </w:rPr>
        <w:t>.</w:t>
      </w:r>
    </w:p>
    <w:p w:rsidR="00A356EE" w:rsidRPr="00CE1CFC" w:rsidRDefault="00A356EE" w:rsidP="00A356EE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E1CF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A356EE" w:rsidRDefault="00A356EE" w:rsidP="00A356EE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4F4A1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F4A18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A356EE" w:rsidRPr="003A4528" w:rsidRDefault="00A356EE" w:rsidP="00A356EE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A356EE" w:rsidRPr="003A4528" w:rsidRDefault="00A356EE" w:rsidP="00A356E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ми нормативными правовыми актами:</w:t>
      </w:r>
    </w:p>
    <w:p w:rsidR="00A356EE" w:rsidRPr="003A4528" w:rsidRDefault="00A356EE" w:rsidP="00A3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A356EE" w:rsidRPr="003A4528" w:rsidRDefault="00A356EE" w:rsidP="00A356EE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A356EE" w:rsidRPr="003A4528" w:rsidRDefault="00A356EE" w:rsidP="00A356EE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A356EE" w:rsidRPr="003A4528" w:rsidRDefault="00A356EE" w:rsidP="00A356EE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A356EE" w:rsidRPr="003A4528" w:rsidRDefault="00A356EE" w:rsidP="00A3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ние законодательства РФ» от 06.10.2003 № 40, ст. 3822; «Российская газета» от 08.10.2003 № 202; «Парламентская газета» от 08.10.2003 № 186);</w:t>
      </w:r>
    </w:p>
    <w:p w:rsidR="00A356EE" w:rsidRPr="003A4528" w:rsidRDefault="00A356EE" w:rsidP="00A356E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услуг»(«Собрание закон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дательства РФ» от 02.08.2010 № 31, ст. 4179; "Российская газета" от 30.07.2010 № 168); </w:t>
      </w:r>
    </w:p>
    <w:p w:rsidR="00A356EE" w:rsidRPr="003A4528" w:rsidRDefault="00A356EE" w:rsidP="00A356EE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дастре недвижимости»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A356EE" w:rsidRPr="003A4528" w:rsidRDefault="00A356EE" w:rsidP="00A356EE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109, 18.06.2003.);</w:t>
      </w:r>
    </w:p>
    <w:p w:rsidR="00A356EE" w:rsidRPr="003A4528" w:rsidRDefault="00A356EE" w:rsidP="00A356EE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A356EE" w:rsidRPr="003A4528" w:rsidRDefault="00A356EE" w:rsidP="00A356EE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ним» (Собрание зак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нодательства Российской Федерации, 20.04.1998, N 16, ст. 1801, Российская газета, N 79, 23.04.1998.);</w:t>
      </w:r>
    </w:p>
    <w:p w:rsidR="00A356EE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ных лиц, федеральных государственных служащих, должностных лиц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дарственных внебюджетных фондов Российской Федерации» («Российская газета», № 192, 22.08.2012);</w:t>
      </w:r>
    </w:p>
    <w:p w:rsidR="00A356EE" w:rsidRPr="005514D5" w:rsidRDefault="00A356EE" w:rsidP="00A356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11" w:history="1"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дящегося в государственной или муниципальной собственности, о 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A356EE" w:rsidRPr="00895BFD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895BFD">
        <w:rPr>
          <w:rFonts w:ascii="Times New Roman" w:hAnsi="Times New Roman" w:cs="Times New Roman"/>
          <w:sz w:val="28"/>
          <w:szCs w:val="28"/>
        </w:rPr>
        <w:t xml:space="preserve">Законом Курской области от 04.01.2003 г. № 1-ЗКО </w:t>
      </w:r>
      <w:r w:rsidRPr="00895BFD">
        <w:rPr>
          <w:rFonts w:ascii="Times New Roman" w:hAnsi="Times New Roman" w:cs="Times New Roman"/>
          <w:sz w:val="28"/>
          <w:szCs w:val="28"/>
        </w:rPr>
        <w:br/>
        <w:t xml:space="preserve">«Об административных правонарушениях в Курской области», «Курская правда» № </w:t>
      </w:r>
      <w:r w:rsidRPr="00895BFD">
        <w:rPr>
          <w:rFonts w:ascii="Times New Roman" w:eastAsia="Calibri" w:hAnsi="Times New Roman" w:cs="Times New Roman"/>
          <w:sz w:val="28"/>
          <w:szCs w:val="28"/>
        </w:rPr>
        <w:t>4-5, 11.01.2003</w:t>
      </w:r>
      <w:r w:rsidRPr="00895BFD">
        <w:rPr>
          <w:rFonts w:ascii="Times New Roman" w:hAnsi="Times New Roman" w:cs="Times New Roman"/>
          <w:sz w:val="28"/>
          <w:szCs w:val="28"/>
        </w:rPr>
        <w:t xml:space="preserve"> г, </w:t>
      </w:r>
      <w:r w:rsidRPr="00895BFD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>(в редакции закона Курской области от 25.11.2013 года № 110-ЗКО, «Курская  правда» №143 от 30.11.2013 года);</w:t>
      </w:r>
      <w:r w:rsidRPr="00895BFD">
        <w:rPr>
          <w:rFonts w:ascii="Arial" w:eastAsia="Calibri" w:hAnsi="Arial" w:cs="Arial"/>
          <w:color w:val="000000"/>
          <w:sz w:val="28"/>
          <w:szCs w:val="28"/>
        </w:rPr>
        <w:t xml:space="preserve"> </w:t>
      </w:r>
    </w:p>
    <w:p w:rsidR="006A13DC" w:rsidRPr="00AA27C3" w:rsidRDefault="006A13DC" w:rsidP="006A13DC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 w:rsidRPr="00AA27C3">
        <w:rPr>
          <w:rFonts w:ascii="Times New Roman" w:hAnsi="Times New Roman"/>
          <w:sz w:val="28"/>
          <w:szCs w:val="28"/>
        </w:rPr>
        <w:t>- Уставом муниципального образования «Пушкарский сельсовет» Кор</w:t>
      </w:r>
      <w:r w:rsidRPr="00AA27C3">
        <w:rPr>
          <w:rFonts w:ascii="Times New Roman" w:hAnsi="Times New Roman"/>
          <w:sz w:val="28"/>
          <w:szCs w:val="28"/>
        </w:rPr>
        <w:t>е</w:t>
      </w:r>
      <w:r w:rsidRPr="00AA27C3">
        <w:rPr>
          <w:rFonts w:ascii="Times New Roman" w:hAnsi="Times New Roman"/>
          <w:sz w:val="28"/>
          <w:szCs w:val="28"/>
        </w:rPr>
        <w:t xml:space="preserve">невского района Курской области (принят решением  Собрания депутатов  Благодатенского сельсовета Кореневского района Курской области от 22.11.2010 г №3/18, зарегистрирован в Управлении Министерства  юстиции Российской Федерации по Курской области 06.12.2010 г., государственный регистрационный № </w:t>
      </w:r>
      <w:r w:rsidRPr="00AA27C3">
        <w:rPr>
          <w:rFonts w:ascii="Times New Roman" w:hAnsi="Times New Roman"/>
          <w:sz w:val="28"/>
          <w:szCs w:val="28"/>
          <w:lang w:val="en-US"/>
        </w:rPr>
        <w:t>ru</w:t>
      </w:r>
      <w:r w:rsidRPr="00AA27C3">
        <w:rPr>
          <w:rFonts w:ascii="Times New Roman" w:hAnsi="Times New Roman"/>
          <w:sz w:val="28"/>
          <w:szCs w:val="28"/>
        </w:rPr>
        <w:t xml:space="preserve"> 465103182010001;</w:t>
      </w:r>
    </w:p>
    <w:p w:rsidR="006A13DC" w:rsidRPr="00AA27C3" w:rsidRDefault="006A13DC" w:rsidP="006A1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27C3">
        <w:rPr>
          <w:rFonts w:ascii="Times New Roman" w:hAnsi="Times New Roman" w:cs="Times New Roman"/>
          <w:sz w:val="28"/>
          <w:szCs w:val="28"/>
        </w:rPr>
        <w:t xml:space="preserve">       -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</w:t>
      </w:r>
      <w:r w:rsidRPr="00AA27C3">
        <w:rPr>
          <w:rFonts w:ascii="Times New Roman" w:hAnsi="Times New Roman" w:cs="Times New Roman"/>
          <w:sz w:val="28"/>
          <w:szCs w:val="28"/>
        </w:rPr>
        <w:t>в</w:t>
      </w:r>
      <w:r w:rsidRPr="00AA27C3">
        <w:rPr>
          <w:rFonts w:ascii="Times New Roman" w:hAnsi="Times New Roman" w:cs="Times New Roman"/>
          <w:sz w:val="28"/>
          <w:szCs w:val="28"/>
        </w:rPr>
        <w:t>ского  района Курской области от 23.04.2012 г  № 28 «О разработке и у</w:t>
      </w:r>
      <w:r w:rsidRPr="00AA27C3">
        <w:rPr>
          <w:rFonts w:ascii="Times New Roman" w:hAnsi="Times New Roman" w:cs="Times New Roman"/>
          <w:sz w:val="28"/>
          <w:szCs w:val="28"/>
        </w:rPr>
        <w:t>т</w:t>
      </w:r>
      <w:r w:rsidRPr="00AA27C3">
        <w:rPr>
          <w:rFonts w:ascii="Times New Roman" w:hAnsi="Times New Roman" w:cs="Times New Roman"/>
          <w:sz w:val="28"/>
          <w:szCs w:val="28"/>
        </w:rPr>
        <w:t>верждения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6A13DC" w:rsidRDefault="006A13DC" w:rsidP="006A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7C3">
        <w:rPr>
          <w:rFonts w:ascii="Times New Roman" w:hAnsi="Times New Roman" w:cs="Times New Roman"/>
          <w:sz w:val="28"/>
          <w:szCs w:val="28"/>
        </w:rPr>
        <w:t xml:space="preserve">-постановлением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</w:t>
      </w:r>
      <w:r w:rsidRPr="00AA27C3">
        <w:rPr>
          <w:rFonts w:ascii="Times New Roman" w:hAnsi="Times New Roman" w:cs="Times New Roman"/>
          <w:sz w:val="28"/>
          <w:szCs w:val="28"/>
        </w:rPr>
        <w:t>в</w:t>
      </w:r>
      <w:r w:rsidRPr="00AA27C3">
        <w:rPr>
          <w:rFonts w:ascii="Times New Roman" w:hAnsi="Times New Roman" w:cs="Times New Roman"/>
          <w:sz w:val="28"/>
          <w:szCs w:val="28"/>
        </w:rPr>
        <w:t>ского района Курской области № 135 от 12.10.2015 г. «Об утверждении П</w:t>
      </w:r>
      <w:r w:rsidRPr="00AA27C3">
        <w:rPr>
          <w:rFonts w:ascii="Times New Roman" w:hAnsi="Times New Roman" w:cs="Times New Roman"/>
          <w:sz w:val="28"/>
          <w:szCs w:val="28"/>
        </w:rPr>
        <w:t>о</w:t>
      </w:r>
      <w:r w:rsidRPr="00AA27C3">
        <w:rPr>
          <w:rFonts w:ascii="Times New Roman" w:hAnsi="Times New Roman" w:cs="Times New Roman"/>
          <w:sz w:val="28"/>
          <w:szCs w:val="28"/>
        </w:rPr>
        <w:t>ложения об особенностях подачи и рассмотрения жалоб на решения и де</w:t>
      </w:r>
      <w:r w:rsidRPr="00AA27C3">
        <w:rPr>
          <w:rFonts w:ascii="Times New Roman" w:hAnsi="Times New Roman" w:cs="Times New Roman"/>
          <w:sz w:val="28"/>
          <w:szCs w:val="28"/>
        </w:rPr>
        <w:t>й</w:t>
      </w:r>
      <w:r w:rsidRPr="00AA27C3">
        <w:rPr>
          <w:rFonts w:ascii="Times New Roman" w:hAnsi="Times New Roman" w:cs="Times New Roman"/>
          <w:sz w:val="28"/>
          <w:szCs w:val="28"/>
        </w:rPr>
        <w:t xml:space="preserve">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Кореневского  района Курской области и ее должностных лиц,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</w:t>
      </w:r>
      <w:r w:rsidRPr="00AA27C3">
        <w:rPr>
          <w:rFonts w:ascii="Times New Roman" w:hAnsi="Times New Roman" w:cs="Times New Roman"/>
          <w:sz w:val="28"/>
          <w:szCs w:val="28"/>
        </w:rPr>
        <w:t>ш</w:t>
      </w:r>
      <w:r w:rsidRPr="00AA27C3">
        <w:rPr>
          <w:rFonts w:ascii="Times New Roman" w:hAnsi="Times New Roman" w:cs="Times New Roman"/>
          <w:sz w:val="28"/>
          <w:szCs w:val="28"/>
        </w:rPr>
        <w:t>карского сельсовета Кореневского района Курской области»;</w:t>
      </w:r>
    </w:p>
    <w:p w:rsidR="006A13DC" w:rsidRPr="00AA27C3" w:rsidRDefault="006A13DC" w:rsidP="006A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7C3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A356EE" w:rsidRPr="005514D5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Pr="005514D5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спос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бы их получения заявителем, в том числе в электронной форме, пор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док их представления</w:t>
      </w:r>
    </w:p>
    <w:p w:rsidR="00A356EE" w:rsidRPr="005514D5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A356EE" w:rsidRPr="00C55F32" w:rsidRDefault="00A356EE" w:rsidP="00A356EE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1)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заявление о предоставлении муниципальной услуги по образцу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гласно приложению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настоящему административному регламенту и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держащему следующую информацию: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кадастровый номер испрашиваемого земельного участка;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цель использования земельного участка;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почтовый адрес и (или) адрес электронной почты для связи с заявителем;</w:t>
      </w:r>
    </w:p>
    <w:p w:rsidR="00A356EE" w:rsidRPr="00C55F32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дата подачи заявления о предоставлении земельного участка;</w:t>
      </w: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A356EE" w:rsidRPr="005514D5" w:rsidRDefault="00A356EE" w:rsidP="00A356EE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A356EE" w:rsidRPr="005514D5" w:rsidRDefault="00A356EE" w:rsidP="00A356EE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5)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356EE" w:rsidRPr="005514D5" w:rsidRDefault="00A356EE" w:rsidP="00A356EE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A356EE" w:rsidRPr="005514D5" w:rsidRDefault="00A356EE" w:rsidP="00A356EE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A356EE" w:rsidRPr="005514D5" w:rsidRDefault="00A356EE" w:rsidP="00A356EE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8)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A356EE" w:rsidRPr="005514D5" w:rsidRDefault="00A356EE" w:rsidP="00A35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нию прилагается копия документа, удостоверяющего личность заявителя (удостоверяющего личность представителя заявителя, если заявление пре</w:t>
      </w:r>
      <w:r w:rsidRPr="005514D5">
        <w:rPr>
          <w:rFonts w:ascii="Times New Roman" w:hAnsi="Times New Roman" w:cs="Times New Roman"/>
          <w:sz w:val="28"/>
          <w:szCs w:val="28"/>
        </w:rPr>
        <w:t>д</w:t>
      </w:r>
      <w:r w:rsidRPr="005514D5">
        <w:rPr>
          <w:rFonts w:ascii="Times New Roman" w:hAnsi="Times New Roman" w:cs="Times New Roman"/>
          <w:sz w:val="28"/>
          <w:szCs w:val="28"/>
        </w:rPr>
        <w:t>ставляется представителем заявителя) в виде электронного образа такого документа.</w:t>
      </w:r>
    </w:p>
    <w:p w:rsidR="00A356EE" w:rsidRPr="005514D5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</w:t>
      </w:r>
      <w:r w:rsidRPr="005514D5">
        <w:rPr>
          <w:rFonts w:ascii="Times New Roman" w:hAnsi="Times New Roman" w:cs="Times New Roman"/>
          <w:sz w:val="28"/>
          <w:szCs w:val="28"/>
        </w:rPr>
        <w:t>д</w:t>
      </w:r>
      <w:r w:rsidRPr="005514D5">
        <w:rPr>
          <w:rFonts w:ascii="Times New Roman" w:hAnsi="Times New Roman" w:cs="Times New Roman"/>
          <w:sz w:val="28"/>
          <w:szCs w:val="28"/>
        </w:rPr>
        <w:t>ставителя заявителя) не требуется в случае представления заявления п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 xml:space="preserve">средством отправки через личный кабинет единого портала или </w:t>
      </w:r>
      <w:r>
        <w:rPr>
          <w:rFonts w:ascii="Times New Roman" w:hAnsi="Times New Roman" w:cs="Times New Roman"/>
          <w:sz w:val="28"/>
          <w:szCs w:val="28"/>
        </w:rPr>
        <w:t>регионал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5514D5">
        <w:rPr>
          <w:rFonts w:ascii="Times New Roman" w:hAnsi="Times New Roman" w:cs="Times New Roman"/>
          <w:sz w:val="28"/>
          <w:szCs w:val="28"/>
        </w:rPr>
        <w:t xml:space="preserve"> портала, а также если заявление подписано усиленной квалифицир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ванной электронной подписью.</w:t>
      </w:r>
    </w:p>
    <w:p w:rsidR="00A356EE" w:rsidRPr="005514D5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5514D5">
        <w:rPr>
          <w:rFonts w:ascii="Times New Roman" w:hAnsi="Times New Roman" w:cs="Times New Roman"/>
          <w:sz w:val="28"/>
          <w:szCs w:val="28"/>
        </w:rPr>
        <w:t>т</w:t>
      </w:r>
      <w:r w:rsidRPr="005514D5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, а также на официальном сайте в сети «Интернет».</w:t>
      </w: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2.6.3. Заявитель имеет право представить заявление с приложением копий документов в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56EE" w:rsidRPr="005514D5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A356EE" w:rsidRPr="003A4528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A356EE" w:rsidRPr="003A4528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A356EE" w:rsidRPr="003A4528" w:rsidRDefault="00A356EE" w:rsidP="00A356EE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ленным на ином языке должны быть приобщен их перевод на русский язык,  заверенный нотариально.</w:t>
      </w:r>
    </w:p>
    <w:p w:rsidR="00A356EE" w:rsidRPr="003A4528" w:rsidRDefault="00A356EE" w:rsidP="00A356EE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зывает свои фамилию, имя, отчество (полностью), ставит подпись и да</w:t>
      </w:r>
      <w:r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ганов местного самоуправления и иных органов, участвующих в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земельного участка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сельсовета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от государственных органов власти запрашиваются следующие документы:</w:t>
      </w:r>
    </w:p>
    <w:p w:rsidR="00A356EE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A356EE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A356EE" w:rsidRPr="003A4528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A356EE" w:rsidRPr="003A4528" w:rsidRDefault="00A356EE" w:rsidP="00A3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ванием для отказа в предоставлении услуги.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кументов, необходимых для предоставления услуги</w:t>
      </w:r>
    </w:p>
    <w:p w:rsidR="00A356EE" w:rsidRPr="003A4528" w:rsidRDefault="00A356EE" w:rsidP="00A356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тавления услуги документов законодательством Российской Федерации не предусмотрено.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являе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ся: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в случае если на момент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4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A4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заявления  об утверждении схемы расположения земельного участка, подг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товка  которой в таком  случае является обязательной, на рассмотрение т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кого органа находится представленная ранее другим лицом схема распол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жения земельного участка и местоположение земельных участков, образ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вание которых  предусмотрено этими схемами, частично или полностью совпадает.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ведении торгов:</w:t>
      </w:r>
    </w:p>
    <w:p w:rsidR="00A356EE" w:rsidRPr="003A4528" w:rsidRDefault="00A356EE" w:rsidP="00A356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2" w:history="1">
        <w:r w:rsidRPr="003A4528">
          <w:rPr>
            <w:rFonts w:ascii="Times New Roman" w:hAnsi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/>
          <w:sz w:val="28"/>
          <w:szCs w:val="28"/>
        </w:rPr>
        <w:t xml:space="preserve"> "О государственном кадастре недвиж</w:t>
      </w:r>
      <w:r w:rsidRPr="003A4528">
        <w:rPr>
          <w:rFonts w:ascii="Times New Roman" w:hAnsi="Times New Roman"/>
          <w:sz w:val="28"/>
          <w:szCs w:val="28"/>
        </w:rPr>
        <w:t>и</w:t>
      </w:r>
      <w:r w:rsidRPr="003A4528">
        <w:rPr>
          <w:rFonts w:ascii="Times New Roman" w:hAnsi="Times New Roman"/>
          <w:sz w:val="28"/>
          <w:szCs w:val="28"/>
        </w:rPr>
        <w:t>мости";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 или земельного участка,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венная собственность на которые не разграничена;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дусматривается возможность строительства зданий, сооружений;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заявлении о проведении аукциона;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юридическим лицам, за исключением случаев размещения сооружения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оружения, строительство которого не завершено) на земельном участке на условиях сервитута или объекта, который предусмотрен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испол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зованию такого земельного участка в соответствии с его разрешенным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пользованием;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собственности, и продажа или предоставление в аренду указанных здания, сооружения, объекта незавершенного строительства является 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метом другого аукциона либо указанные здание, сооружение, объект нез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вершенного строительства не продаются или не передаются в аренду на этом аукционе одновременно с земельным участком;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торых в соответствии с федеральным законом изъятые из оборота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ные участки могут быть предметом договора аренды;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ципальных нужд, за исключением случая проведения аукциона на право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 на срок, не превышающий срока резервирования земельного участка;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рации, государственной программой субъекта Российской Федерации или адресной инвестиционной программой;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предварител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согласовании его предоставления;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 или расположен в границах земель общего пользования, территории общего пользования;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щим сносу или реконструкции.</w:t>
      </w:r>
    </w:p>
    <w:p w:rsidR="00A356EE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ведения торгов: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ние о предоставлении земельного участка в соответствии с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ключением случаев, если сооружение (в том числе сооружение, строител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ство которого не завершено) размещается на земельном участке на условиях сервитута или на земельном участке размещен объект, предусмотренный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зованию земельного участка в соответствии с его разрешенным использов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нием либо с заявлением о предоставлении земельного участка обратился собственник этих здания, сооружения, помещений в них, этого объекта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венности, за исключением случаев, если сооружение (в том числе сооруж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ние, строительство которого не завершено) размещается на земельном уч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земельного участка для целей резервирования;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стка обратился собственник здания, сооружения, помещений в них, объекта незавершенного строительства, расположенных на таком земельном учас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ке, или правообладатель такого земельного участка;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мещения объектов федерального значения, объектов регионального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объектов местного значения и с заявлением о предоставлении так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земельного участка обратилось лицо, уполномоченное на строительство указанных объектов;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стного значения, за исключением случаев, если с заявлением о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в аренду земельного участка обратилось лицо, с которым заключен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говор о комплексном освоении территории или договор о развитии застр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енной территории, предусматривающие обязательство данного лица по строительству указанных объектов;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в отношении земельного участка, указанного в заявлении о его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доставлении, поступило предусмотренное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органом не принято решение об отказе в проведении этого аукциона по основаниям,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ренным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в отношении земельного участка, указанного в заявлении о его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доставлении, опубликовано и размещено в соответствии с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индивидуального жилищного строительства, ведения личного подсобного хозяйства, садоводства, дачного хозяйства или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ствления крестьянским (фермерским) хозяйством его деятельности;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ление о предоставлении земельного участка в соответствии с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гражд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территор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ый участок предназначен для размещения здания, сооружения в соо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ветствии с государственной программой Российской Федерации, государс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венной программой субъекта Российской Федерации и с заявлением о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доставлении земельного участка обратилось лицо, не уполномоченное на строительство этих здания, сооружения;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19) предоставление земельного участка на заявленном виде прав не 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пускается;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20) в отношении земельного участка, указанного в заявлении о его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доставлении, не установлен вид разрешенного использования;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21)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не отнесен к определенной категории земель;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22) в отношении земельного участка, указанного в заявлении о его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доставлении, принято решение о предварительном согласовании его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доставления, срок действия которого не истек, и с заявлением о предоста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лении земельного участка обратилось иное не указанное в этом решении лицо;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23)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24) границы земельного участка, указанного в заявлении о его предо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тавлении, подлежат уточнению в соответствии с Федеральным </w:t>
      </w:r>
      <w:hyperlink r:id="rId22" w:history="1">
        <w:r w:rsidRPr="000929A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25) площадь земельного участка, указанного в заявлении о его предо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тавлении, превышает его площадь, указанную в схеме расположения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мельного участка, проекте межевания территории или в проектной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ментации лесных участков, в соответствии с которыми такой земельный участок образован, более чем на десять процентов.</w:t>
      </w:r>
    </w:p>
    <w:p w:rsidR="00A356EE" w:rsidRPr="000929A9" w:rsidRDefault="00A356EE" w:rsidP="00A356EE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2.11. Перечень услуг, которые являются необходимыми и обяз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тельными для предоставления услуги, в том числе сведения о докуме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 (документах), выдаваемом (выдаваемых) организациями, участву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щими в предоставлении услуги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оказание иных услуг, 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торые являются необходимыми и обязательными для предоставления мун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ципальной услуги, законодательством не предусмотрено.</w:t>
      </w:r>
    </w:p>
    <w:p w:rsidR="00A356EE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2.12. Порядок, размер и основания взимания государственной п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шлины или иной платы, взимаемой за предоставление услуги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Pr="000929A9" w:rsidRDefault="00A356EE" w:rsidP="00A356E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56EE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Default="00A356EE" w:rsidP="00A356EE">
      <w:pPr>
        <w:tabs>
          <w:tab w:val="left" w:pos="7560"/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и обязательных услуг не предусмотрено.</w:t>
      </w:r>
    </w:p>
    <w:p w:rsidR="00A356EE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2.14.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более 15 минут.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2.15. Срок и порядок регистрации запроса заявителя о предоставлении услуги, в том числе в электронной форме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личном обращении заявителя - в течение 15 минут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проверяет (сличает) документы согласно представленной описи;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ставит на экземпляр заявления заявителя (при наличии) отметку с номером и датой регистрации заявления;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сообщает заявителю о предварительной дате предоставления услуги.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Прием заявителей осуществляется в помещениях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Места предоставления услуги отвечают следующим требованиям.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Вход в помещение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оборудуется информационной табличкой (вывеской), содержащей его наименование. На двери рабочего кабинета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Главы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Для ожидания, приема заявителей и заполнения ими заявлений о предоставлении услуги в помещениях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На столе находятся писчая бумага и канцелярские принадлежности.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Рабочие места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Главы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 иных должностных лиц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, ответственных за предоставление услуги, оборудуются: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рабочими столами и стульями, компьютером с доступом к информационным системам;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средствами связи, оргтехникой, позволяющей своевременно и в полном объеме предоставлять услугу.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 пом</w:t>
      </w:r>
      <w:r w:rsidR="006A13DC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ещениях 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Информационные стенды должны содержать актуальную и исчерпывающую информацию об услуге.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размещает на информационном стенде для ознакомления посетителей следующие документы (информацию):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текст либо выписку из настоящего Регламента;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копию Устава муниципального образования;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почтовый адрес и адрес электронной почты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адрес официального сайта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информационно - телекоммуникационной сети  «Интернет»;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фамилии, имена, отчества (при наличии) и контактные телефоны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Главы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 других работников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сельсовета,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ответственных за предоставление услуги, график работы, в том числе график личного приема;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документов, которые заявитель должен представить для предоставления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образец заполнения заявления о предоставлении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оснований для отказа в предоставлении услуги.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доступности для инвалидов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A356EE" w:rsidRPr="000929A9" w:rsidRDefault="00A356EE" w:rsidP="00A356EE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дминистрации 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A356EE" w:rsidRPr="000929A9" w:rsidRDefault="00A356EE" w:rsidP="00A356EE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A356EE" w:rsidRPr="000929A9" w:rsidRDefault="00A356EE" w:rsidP="00A356EE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доступности муниципальной услуги: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дминистративным регламентом сроков предоставления муниципальной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доступность обращения за предоставлением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муниципальной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услуги, в том числе для лиц с ограниченными возможностями здоровья.</w:t>
      </w:r>
    </w:p>
    <w:p w:rsidR="00A356EE" w:rsidRPr="000929A9" w:rsidRDefault="00A356EE" w:rsidP="00A356EE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качества муниципальной услуги: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полнота и актуальность информации о порядке предоставления муниципальной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дминистративным регламентом сроков предоставления муниципальной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количество взаимодействия заявителя с должностными лицами при предоставлении муниципальной услуги;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очередей при приеме и выдаче документов заявителям;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обоснованных жалоб на действия (бездействие) специалистов и уполномоченных должностных лиц;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электронном виде;</w:t>
      </w:r>
    </w:p>
    <w:p w:rsidR="00A356EE" w:rsidRPr="000929A9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;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276" w:lineRule="atLeast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ab/>
      </w:r>
      <w:r w:rsidRPr="000929A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обращаться с заявлением о прекращении предоставления услуги.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356EE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10325507"/>
      <w:bookmarkStart w:id="1" w:name="_Toc310325954"/>
      <w:bookmarkStart w:id="2" w:name="_Toc310326259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2.18.1. Особенности предоставления муниципальной услуги в </w:t>
      </w:r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услуга не предоставляется.</w:t>
      </w:r>
    </w:p>
    <w:p w:rsidR="00A356EE" w:rsidRPr="000929A9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bookmarkEnd w:id="1"/>
    <w:bookmarkEnd w:id="2"/>
    <w:p w:rsidR="00A356EE" w:rsidRPr="000929A9" w:rsidRDefault="00A356EE" w:rsidP="00A356EE">
      <w:pPr>
        <w:tabs>
          <w:tab w:val="left" w:pos="709"/>
        </w:tabs>
        <w:suppressAutoHyphens/>
        <w:spacing w:line="100" w:lineRule="atLeast"/>
        <w:jc w:val="center"/>
        <w:rPr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A356EE" w:rsidRPr="000929A9" w:rsidRDefault="00A356EE" w:rsidP="00A35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0"/>
      <w:bookmarkEnd w:id="3"/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A356EE" w:rsidRPr="000929A9" w:rsidRDefault="00A356EE" w:rsidP="00A35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путем заполнения формы запроса, размещенной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A356EE" w:rsidRPr="000929A9" w:rsidRDefault="00A356EE" w:rsidP="00A35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указывается один из следующих способов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доставления результатов рассмотрения заявления уполномоченным орг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ном: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заявитель получает непосредс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венно при личном обращении;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посредством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тового отправления;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A356EE" w:rsidRPr="000929A9" w:rsidRDefault="00A356EE" w:rsidP="00A35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2.18.2.3. Результат рассмотрения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в виде бумажного документа заявитель получает непосредственно при ли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ном обращении,  либо указанный документ направляется заявителю посре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ством почтового отправления.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2.18.2.4.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(представ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теля заявителя):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электронной подписью Заявителя;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усиленной квалифицированной электронной подписью Заявителя.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Заявление от имени юридического лица заверяется по выбору Заявит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лица, действующего от имени юридического лица без доверенности;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представителя юридического лица, действующего на основании дов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ренности, выданной в соответствии с законодательством Российской Фед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рации.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2.18.2.5.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подаче заявлений к ним прилагаются документы, указа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ные в пункте 2.6.  К заявлению прилагается копия документа, удостов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ряющего личность Заявителя  в виде электронного образа такого документа (его представителя).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Представление копия документа, удостоверяющего личность Заявителя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писью. 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кого документа.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2.18.2.6.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Получение заявления и прилагаемых к нему документов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тверждается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кументов, с указанием их объема.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2.18.2.7. 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«Административные регламенты» с возможностью их бесплатного копирования. 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2.18.2.8.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и прилагаемые к ним документы предоставляются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электронных документов путем запо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зованием XML-схем и обеспечивающих считывание и контроль предста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ленных данных.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2.18.2.9.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представляются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района  в виде файлов в формате doc, docx, txt, xls, xlsx, rtf, если указанные заявления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доставляются в форме электронного документа посредством электронной почты.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2.18.2.10.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2.18.2.11.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предоставляемых электронных документов (эле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документов) в форматах PDF, TIF должно позволять в полном объеме прочитать текст документа и распознать реквизиты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которые предоставляются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рассмотрения заявления в электронной форме, дол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ны быть доступны для просмотра в виде, пригодном для восприятия челов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ком, с использованием электронных вычислительных машин, в том числе без использования сети Интернет.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2.18.2.13.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электронной подписи, применяемые при подаче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2.18.2.14.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Заявление, представленное с нарушением изложенных в да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ном подразделе 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 рассматривае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ся. </w:t>
      </w:r>
    </w:p>
    <w:p w:rsidR="00A356EE" w:rsidRPr="000929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пяти рабочих дней со дня пол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чения такого заявления обязана направить уведомление с указанием доп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щенных нарушений.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A356EE" w:rsidRDefault="00A356EE" w:rsidP="00A356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"/>
    </w:p>
    <w:p w:rsidR="00A356EE" w:rsidRPr="00B30A24" w:rsidRDefault="00A356EE" w:rsidP="00A356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A356EE" w:rsidRPr="003A4528" w:rsidRDefault="00A356EE" w:rsidP="00A356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A356EE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3A4528">
        <w:rPr>
          <w:rFonts w:ascii="Times New Roman" w:hAnsi="Times New Roman" w:cs="Times New Roman"/>
          <w:sz w:val="28"/>
          <w:szCs w:val="28"/>
        </w:rPr>
        <w:t>егламенту.</w:t>
      </w:r>
    </w:p>
    <w:p w:rsidR="00A356EE" w:rsidRPr="003A4528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0"/>
      <w:bookmarkEnd w:id="4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A356EE" w:rsidRPr="000929A9" w:rsidRDefault="00A356EE" w:rsidP="00A356E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Основанием для оказания муниципальной услуги является письменная подача заявления с приложением пакета документов, необходимого для и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полнения муниципальной услуги, в соответствии с подразделом 2.6. адм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нистративного регламента в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Администрацию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Заявление с приложением комплекта документов представляется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письменной форме виде, образец заявления (приложение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Регламенту) можно получить в администрации района, а в электронном –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, Региональном портале.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полномочия представителя заявителя;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вносит запись о приеме заявления в Журнал регистрации входящей документации администрации района.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Поступившие по почте документы регистрируются специалистом в день поступления.</w:t>
      </w:r>
    </w:p>
    <w:p w:rsidR="00A356EE" w:rsidRPr="000929A9" w:rsidRDefault="00A356EE" w:rsidP="00A356EE">
      <w:pPr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Критерий принятия решения - наличие заявления  о предоставлении услуги.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A356EE" w:rsidRPr="000929A9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A356EE" w:rsidRPr="003A4528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</w:t>
      </w:r>
    </w:p>
    <w:p w:rsidR="00A356EE" w:rsidRPr="00970ACC" w:rsidRDefault="00A356EE" w:rsidP="00A356EE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Основанием начала административной процедуры является непре</w:t>
      </w: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д</w:t>
      </w: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ставление заявителем по собственной инициативе документов, указанных в пункте 2.7.1. настоящего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административного р</w:t>
      </w: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егламента.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Должностное лицо администрации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района в течение трех рабочих дней  с момента получения заявления с пакетом документов, указанных в пункте 2.6.1, формирует и направляет запросы в федеральные органы исполнительной власти,  располагающие документами (сведениями) необходимыми для предоставления муниципальной услуги.</w:t>
      </w:r>
    </w:p>
    <w:p w:rsidR="00A356EE" w:rsidRPr="00545E65" w:rsidRDefault="00A356EE" w:rsidP="00A356EE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A356EE" w:rsidRPr="00545E65" w:rsidRDefault="00A356EE" w:rsidP="00A356EE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 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Критерием принятия решения является отсутствие документов, указанных в пункте 2.7.1. настоящего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дминистративного регламента.</w:t>
      </w:r>
    </w:p>
    <w:p w:rsidR="00A356EE" w:rsidRPr="00545E65" w:rsidRDefault="00A356EE" w:rsidP="00A356E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района.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Ответ на запрос регистрируется в установленном порядке.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При получении ответа на запрос специалист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сельсовета 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приобщает полученный ответ к документам, представленным заявителем.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A356EE" w:rsidRPr="00545E65" w:rsidRDefault="00A356EE" w:rsidP="00A356EE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A356EE" w:rsidRPr="003A4528" w:rsidRDefault="00A356EE" w:rsidP="00A35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Pr="00332E97" w:rsidRDefault="00A356EE" w:rsidP="00A356EE">
      <w:pPr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соответствующего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A356EE" w:rsidRDefault="00A356EE" w:rsidP="00A356E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ление зарегистрированного заявления и комплекта документов к должнос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(ответственный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полнитель).</w:t>
      </w:r>
    </w:p>
    <w:p w:rsidR="00A356EE" w:rsidRPr="001C30B6" w:rsidRDefault="00A356EE" w:rsidP="00A356E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предполагаемом предоставлении земельного участка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участка: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явления иных граждан, </w:t>
      </w:r>
      <w:r w:rsidRPr="00636BE3"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о намерении участвовать в аукционе не поступили,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636BE3">
        <w:rPr>
          <w:rFonts w:ascii="Times New Roman" w:hAnsi="Times New Roman" w:cs="Times New Roman"/>
          <w:sz w:val="28"/>
          <w:szCs w:val="28"/>
        </w:rPr>
        <w:t xml:space="preserve"> совершает одно из следующих действий: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>екта договора аренды земельного участка в трех экземплярах, их подпис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3" w:history="1">
        <w:r w:rsidRPr="00636BE3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испрашиваемый земельный уч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сток предстоит образовать или его границы подлежат уточнению в соотве</w:t>
      </w:r>
      <w:r w:rsidRPr="00636BE3">
        <w:rPr>
          <w:rFonts w:ascii="Times New Roman" w:hAnsi="Times New Roman" w:cs="Times New Roman"/>
          <w:sz w:val="28"/>
          <w:szCs w:val="28"/>
        </w:rPr>
        <w:t>т</w:t>
      </w:r>
      <w:r w:rsidRPr="00636BE3">
        <w:rPr>
          <w:rFonts w:ascii="Times New Roman" w:hAnsi="Times New Roman" w:cs="Times New Roman"/>
          <w:sz w:val="28"/>
          <w:szCs w:val="28"/>
        </w:rPr>
        <w:t xml:space="preserve">ствии с Федеральным </w:t>
      </w:r>
      <w:hyperlink r:id="rId24" w:history="1">
        <w:r w:rsidRPr="00636B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>сти", и направляет указанное решение заявителю.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5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</w:t>
      </w:r>
      <w:r w:rsidRPr="00636BE3">
        <w:rPr>
          <w:rFonts w:ascii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решение: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стка, и о проведении аукциона по продаже земельного участка или аукциона на право заключения договора аренды земельного участка для целей, ук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занных в заявлении о предоставлении земельного участка;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636BE3">
        <w:rPr>
          <w:rFonts w:ascii="Times New Roman" w:hAnsi="Times New Roman" w:cs="Times New Roman"/>
          <w:sz w:val="28"/>
          <w:szCs w:val="28"/>
        </w:rPr>
        <w:t>ь</w:t>
      </w:r>
      <w:r w:rsidRPr="00636BE3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A356EE" w:rsidRPr="00636BE3" w:rsidRDefault="00A356EE" w:rsidP="00A356E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356EE" w:rsidRPr="00636BE3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B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A356EE" w:rsidRPr="003A4528" w:rsidRDefault="00A356EE" w:rsidP="00A356EE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 xml:space="preserve">Решение о проведении аукциона по продаже земельного участка, находящегося муниципальной собственности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сельсовета,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в том числе по заявлениям граждан.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 подготовка к проведению аукциона осуществляются в следующем порядке: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подготовка и утверждение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6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заявления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земельного участка;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5) принятие </w:t>
      </w:r>
      <w:r w:rsidR="006A13DC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A356EE" w:rsidRPr="003A4528" w:rsidRDefault="00A356EE" w:rsidP="00A356EE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муниципальной собственности.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Администрацию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A356EE" w:rsidRPr="003A4528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A356EE" w:rsidRPr="003A4528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A356EE" w:rsidRDefault="00A356EE" w:rsidP="00A356EE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6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Российской Федерации, исключаются из реестра недобросовестных участников аукциона по истечении двух лет со дня их </w:t>
      </w:r>
      <w:r w:rsidRPr="00636BE3">
        <w:rPr>
          <w:rFonts w:ascii="Times New Roman" w:hAnsi="Times New Roman" w:cs="Times New Roman"/>
          <w:sz w:val="28"/>
          <w:szCs w:val="28"/>
        </w:rPr>
        <w:t>внесения в реестр недобросовестных участников аукциона.</w:t>
      </w:r>
    </w:p>
    <w:p w:rsidR="00A356EE" w:rsidRPr="00636BE3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протокол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A356EE" w:rsidRPr="00636BE3" w:rsidRDefault="00A356EE" w:rsidP="00A356EE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Критерий принятия решения - наличие (отсутствие) оснований для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отказа в 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муниципальной услуги. </w:t>
      </w:r>
    </w:p>
    <w:p w:rsidR="00A356EE" w:rsidRDefault="00A356EE" w:rsidP="00A356EE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Срок выполнения административной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кале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A356EE" w:rsidRPr="003A4528" w:rsidRDefault="00A356EE" w:rsidP="00A356EE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заявителю.</w:t>
      </w:r>
    </w:p>
    <w:p w:rsidR="00A356EE" w:rsidRDefault="00A356EE" w:rsidP="00A356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Основанием выполнения административной процедуры явля</w:t>
      </w:r>
      <w:r>
        <w:rPr>
          <w:rFonts w:ascii="Times New Roman" w:hAnsi="Times New Roman"/>
          <w:sz w:val="28"/>
          <w:szCs w:val="28"/>
        </w:rPr>
        <w:t>е</w:t>
      </w:r>
      <w:r w:rsidRPr="003A452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токол о результатах аукциона</w:t>
      </w:r>
      <w:r w:rsidRPr="0029531C">
        <w:rPr>
          <w:rFonts w:ascii="Times New Roman" w:hAnsi="Times New Roman"/>
          <w:sz w:val="28"/>
          <w:szCs w:val="28"/>
        </w:rPr>
        <w:t>.</w:t>
      </w:r>
    </w:p>
    <w:p w:rsidR="00A356EE" w:rsidRPr="00AB5853" w:rsidRDefault="00A356EE" w:rsidP="00A356E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предоставлении услуги специалист </w:t>
      </w:r>
      <w:r>
        <w:rPr>
          <w:rFonts w:ascii="Times New Roman" w:hAnsi="Times New Roman"/>
          <w:sz w:val="28"/>
          <w:szCs w:val="28"/>
        </w:rPr>
        <w:t>а</w:t>
      </w:r>
      <w:r w:rsidRPr="003A452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3A4528">
        <w:rPr>
          <w:rFonts w:ascii="Times New Roman" w:hAnsi="Times New Roman"/>
          <w:sz w:val="28"/>
          <w:szCs w:val="28"/>
        </w:rPr>
        <w:t xml:space="preserve"> оформляет в порядке, установленном </w:t>
      </w:r>
      <w:r w:rsidRPr="00AB5853">
        <w:rPr>
          <w:rFonts w:ascii="Times New Roman" w:hAnsi="Times New Roman"/>
          <w:color w:val="000000"/>
          <w:sz w:val="28"/>
          <w:szCs w:val="28"/>
        </w:rPr>
        <w:t>Земельным кодексом Российской Федерации и настоящим Регламентом:</w:t>
      </w:r>
    </w:p>
    <w:p w:rsidR="00A356EE" w:rsidRPr="00AB585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участка, решения о предоставлении з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мельного участка в собственность бесплатно или в постоянное (бессрочное) пользование;</w:t>
      </w:r>
    </w:p>
    <w:p w:rsidR="00A356EE" w:rsidRPr="00AB585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51A4">
        <w:rPr>
          <w:rFonts w:ascii="Times New Roman" w:hAnsi="Times New Roman" w:cs="Times New Roman"/>
          <w:color w:val="000000"/>
          <w:sz w:val="28"/>
          <w:szCs w:val="28"/>
        </w:rPr>
        <w:t>решение о предварительном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согласовании предоставления земельн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го участка в соответствии со </w:t>
      </w:r>
      <w:hyperlink r:id="rId37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статьей 39.15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 при условии, что испрашиваемый земельный участок предстоит образовать или его границы подлежат уточнению в соответствии с Фед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ральным </w:t>
      </w:r>
      <w:hyperlink r:id="rId38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недвижимости", и напра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ление указанного решения заявителю.</w:t>
      </w:r>
    </w:p>
    <w:p w:rsidR="00A356EE" w:rsidRPr="00AB5853" w:rsidRDefault="00A356EE" w:rsidP="00A356EE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вышеуказанные документы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A356EE" w:rsidRPr="00AB5853" w:rsidRDefault="00A356EE" w:rsidP="00A356EE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наличия оснований для отказа готовит решение об отказе в предоставлении земельного участка</w:t>
      </w:r>
    </w:p>
    <w:p w:rsidR="00A356EE" w:rsidRPr="00AB5853" w:rsidRDefault="00A356EE" w:rsidP="00A356EE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оформление: </w:t>
      </w:r>
    </w:p>
    <w:p w:rsidR="00A356EE" w:rsidRPr="008458A9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- договора купли-продажи или договора аренды земельного участка при условии, что не требуется образование или уточнение</w:t>
      </w:r>
      <w:r w:rsidRPr="008458A9">
        <w:rPr>
          <w:rFonts w:ascii="Times New Roman" w:hAnsi="Times New Roman" w:cs="Times New Roman"/>
          <w:sz w:val="28"/>
          <w:szCs w:val="28"/>
        </w:rPr>
        <w:t xml:space="preserve"> границ испрашива</w:t>
      </w:r>
      <w:r w:rsidRPr="008458A9">
        <w:rPr>
          <w:rFonts w:ascii="Times New Roman" w:hAnsi="Times New Roman" w:cs="Times New Roman"/>
          <w:sz w:val="28"/>
          <w:szCs w:val="28"/>
        </w:rPr>
        <w:t>е</w:t>
      </w:r>
      <w:r w:rsidRPr="008458A9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A356EE" w:rsidRPr="00636BE3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 в собственность бе</w:t>
      </w:r>
      <w:r w:rsidRPr="008458A9">
        <w:rPr>
          <w:rFonts w:ascii="Times New Roman" w:hAnsi="Times New Roman" w:cs="Times New Roman"/>
          <w:sz w:val="28"/>
          <w:szCs w:val="28"/>
        </w:rPr>
        <w:t>с</w:t>
      </w:r>
      <w:r w:rsidRPr="008458A9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</w:t>
      </w:r>
      <w:r w:rsidRPr="00636BE3">
        <w:rPr>
          <w:rFonts w:ascii="Times New Roman" w:hAnsi="Times New Roman" w:cs="Times New Roman"/>
          <w:sz w:val="28"/>
          <w:szCs w:val="28"/>
        </w:rPr>
        <w:t>;</w:t>
      </w:r>
    </w:p>
    <w:p w:rsidR="00A356EE" w:rsidRPr="00636BE3" w:rsidRDefault="00A356EE" w:rsidP="00A356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решения об отказе в предоставлении земельного участка.</w:t>
      </w:r>
    </w:p>
    <w:p w:rsidR="00A356EE" w:rsidRPr="00636BE3" w:rsidRDefault="00A356EE" w:rsidP="00A356EE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A356EE" w:rsidRPr="00636BE3" w:rsidRDefault="00A356EE" w:rsidP="00A356EE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Критерий принятия решения - наличие оформленного результата предоставления муниципальной услуги.</w:t>
      </w:r>
    </w:p>
    <w:p w:rsidR="00A356EE" w:rsidRPr="003A4528" w:rsidRDefault="00A356EE" w:rsidP="00A356EE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</w:t>
      </w:r>
      <w:r>
        <w:rPr>
          <w:rFonts w:ascii="Times New Roman" w:hAnsi="Times New Roman" w:cs="Times New Roman"/>
          <w:color w:val="auto"/>
          <w:sz w:val="28"/>
          <w:szCs w:val="28"/>
        </w:rPr>
        <w:t>кументов в журналах регистрации.</w:t>
      </w:r>
    </w:p>
    <w:p w:rsidR="00A356EE" w:rsidRPr="003A452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ar-SA"/>
        </w:rPr>
        <w:t>IV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. Формы контроля за исполнением административного регламента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ab/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4.1.2. Периодичность осуществления текущего контроля устанавливается распоряжением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администрации 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ab/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4.2.1. Контроль за полнотой и качеством предоставления администрацией района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, а также должностных лиц.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на текущий год.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распоряжением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администрации</w:t>
      </w:r>
      <w:r w:rsidRPr="00D75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4.2.4. Плановые проверки проводятся в соответствии с планом работы администрации района,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ab/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4.3. Ответственность должностных лиц администрации района за решения и действия (бездействие), принимаемые (осуществляемые) ими в ходе предоставления муниципальной услуги</w:t>
      </w: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A356EE" w:rsidRPr="00412DC0" w:rsidRDefault="00A356EE" w:rsidP="00A356EE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ab/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общественными объединениями и организациями;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иными органами, в установленном законом порядке.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Граждане, их объединения и организации также вправе: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- вносить предложения о мерах по устранению нарушений Регламента.</w:t>
      </w:r>
    </w:p>
    <w:p w:rsidR="00A356EE" w:rsidRPr="00412DC0" w:rsidRDefault="00A356EE" w:rsidP="00A356EE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ar-SA"/>
        </w:rPr>
        <w:t>V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 должностных лиц, муниципальных служащих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5.1. Информация для заявителя о его праве подать жалобу на решение и (или) действие (бездействие) администрации района и (или)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её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должностных лиц при предоставлении услуги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Заявитель имеет право  обжаловать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(или)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её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5.2. Предмет жалобы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Предметом досудебного (внесудебного) обжалования являются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(или)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её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должностных лиц при предоставлении услуги на основании настоящего регламента.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обратиться с жалобой, в том числе в следующих случаях: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1) нарушения сроков регистрации заявления заявителя о предоставлении услуги;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2) нарушения сроков предоставления услуги;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Пушкарского</w:t>
      </w:r>
      <w:r w:rsidRPr="008D40A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сельсовета Кореневского района</w:t>
      </w:r>
      <w:r w:rsidRPr="008D40AE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Курской области для предоставления услуги;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Пушкарского</w:t>
      </w:r>
      <w:r w:rsidRPr="008D40A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сельсовета Кореневского района</w:t>
      </w:r>
      <w:r w:rsidRPr="008D40AE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Курской области для предоставления услуги, у заявителя;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Пушкарского</w:t>
      </w:r>
      <w:r w:rsidRPr="008D40A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сельсовета Кореневского района</w:t>
      </w:r>
      <w:r w:rsidRPr="008D40AE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Курской области;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Пушкарского</w:t>
      </w:r>
      <w:r w:rsidRPr="008D40AE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сельсовета Кореневского района</w:t>
      </w:r>
      <w:r w:rsidRPr="008D40AE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Курской области;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7) отказа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органа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Администрацию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Жалобы на решения, принятые главой района,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5.4. Порядок подачи и рассмотрения жалобы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Основанием для начала процедуры досудебного (внесудебного) обжалования, является подача жалобы.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Жалоба подается в письменной форме на бумажном носителе или в электронной форме в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Администрацию 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. Жалобы на решения, принятые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г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лавой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, подаются в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Администрацию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и рассматриваются непосредственно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г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лавой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направлена: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1) по почте;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2) с использованием информационно-телекоммуникационной сети «Интернет»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A356EE" w:rsidRPr="006A13DC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на официальный сайт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муниципального образования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Пушкарский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сельсовет»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: </w:t>
      </w:r>
      <w:hyperlink r:id="rId39" w:history="1"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pushkarskiy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rkursk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6A13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A13D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A356EE" w:rsidRPr="006A13DC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6A13D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по средством федеральной государственной информационной системы  «Единый портал государственных и муниципальных услуг (функций)»  http://gosuslugi.ru;</w:t>
      </w:r>
    </w:p>
    <w:p w:rsidR="00A356EE" w:rsidRPr="006A13DC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6A13D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на официальный сайт Администрации Курской области http://adm.rkursk.ru, 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6A13D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3) принята при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личном приеме заявителя.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подана заявителем: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Все жалобы фиксируются в журнале учета обращений.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Личный прием заявителей по вопросам обжалования решения и (или) действия (бездействия)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сельсовета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и (или) ее должностных лиц осуществляется главой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в часы приема заявителей.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должна содержать: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Под жалобой заявитель ставит личную подпись и дату.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356EE" w:rsidRPr="00412DC0" w:rsidRDefault="00A356EE" w:rsidP="00A356EE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5.5. Сроки рассмотрения жалобы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предоставляющего услугу, должностного лица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, предоставляющ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его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5.7. Результат рассмотрения жалобы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,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муниципальными правовыми актами, а также в иных формах;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2) отказывает в удовлетворении жалобы.</w:t>
      </w:r>
    </w:p>
    <w:p w:rsidR="00A356EE" w:rsidRPr="00412DC0" w:rsidRDefault="00A356EE" w:rsidP="00A356EE">
      <w:pPr>
        <w:tabs>
          <w:tab w:val="left" w:pos="709"/>
        </w:tabs>
        <w:suppressAutoHyphens/>
        <w:spacing w:line="276" w:lineRule="atLeast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В случае,  если текст жалобы не поддается прочтению, ответ на жалобу не дается, и она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5.8. Порядок информирования заявителя о результатах рассмотрения жалобы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5.9. Порядок обжалования решения по жалобе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AB244D" w:rsidRDefault="00A356EE" w:rsidP="00A356E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kern w:val="1"/>
          <w:sz w:val="28"/>
          <w:szCs w:val="28"/>
        </w:rPr>
      </w:pPr>
      <w:r w:rsidRPr="00AB244D">
        <w:rPr>
          <w:rFonts w:ascii="Times New Roman" w:hAnsi="Times New Roman" w:cs="Tahoma"/>
          <w:color w:val="000000"/>
          <w:kern w:val="1"/>
          <w:sz w:val="28"/>
          <w:szCs w:val="28"/>
        </w:rPr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законодательством Российской Федерации.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356EE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356EE" w:rsidRPr="00412DC0" w:rsidRDefault="00A356EE" w:rsidP="00A356EE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администрации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месте предоставления услуги, в информационно - телекоммуникационной сети «Интернет» на официальных сайтах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муниципального образования «Пушкарский сельсовет»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ОБУ «Многофункциональный центр предоставления государственных и муниципальных услуг»,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на Едином и Региональном порталах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A356EE" w:rsidRPr="00394435" w:rsidRDefault="00A356EE" w:rsidP="00A356EE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A356EE" w:rsidRPr="00C33D4D" w:rsidRDefault="00A356EE" w:rsidP="00A356EE">
      <w:pPr>
        <w:spacing w:after="0" w:line="240" w:lineRule="auto"/>
        <w:ind w:left="3828"/>
        <w:jc w:val="center"/>
        <w:rPr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C33D4D">
        <w:rPr>
          <w:rFonts w:ascii="Times New Roman" w:hAnsi="Times New Roman" w:cs="Times New Roman"/>
          <w:sz w:val="28"/>
          <w:szCs w:val="28"/>
          <w:lang w:eastAsia="ar-SA"/>
        </w:rPr>
        <w:t>Приложение №1</w:t>
      </w:r>
    </w:p>
    <w:p w:rsidR="00A356EE" w:rsidRPr="00C33D4D" w:rsidRDefault="00A356EE" w:rsidP="00A356EE">
      <w:pPr>
        <w:suppressAutoHyphens/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C33D4D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</w:t>
      </w:r>
      <w:r w:rsidRPr="00C33D4D">
        <w:rPr>
          <w:rFonts w:ascii="Times New Roman" w:hAnsi="Times New Roman" w:cs="Times New Roman"/>
          <w:sz w:val="28"/>
          <w:szCs w:val="28"/>
          <w:lang w:eastAsia="ar-SA"/>
        </w:rPr>
        <w:t>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33D4D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Пушкарского сельсовета Кореневского района</w:t>
      </w:r>
      <w:r w:rsidRPr="00C33D4D">
        <w:rPr>
          <w:rFonts w:ascii="Times New Roman" w:hAnsi="Times New Roman" w:cs="Times New Roman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A356EE" w:rsidRPr="003A4528" w:rsidRDefault="00A356EE" w:rsidP="00A356E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356EE" w:rsidRPr="008D3E36" w:rsidRDefault="00A356EE" w:rsidP="00A356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36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A356EE" w:rsidRPr="008D3E36" w:rsidRDefault="00A356EE" w:rsidP="00A356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36">
        <w:rPr>
          <w:rFonts w:ascii="Times New Roman" w:hAnsi="Times New Roman" w:cs="Times New Roman"/>
          <w:b/>
          <w:sz w:val="28"/>
          <w:szCs w:val="28"/>
        </w:rPr>
        <w:t>последовательности действий (административных процедур) при пр</w:t>
      </w:r>
      <w:r w:rsidRPr="008D3E36">
        <w:rPr>
          <w:rFonts w:ascii="Times New Roman" w:hAnsi="Times New Roman" w:cs="Times New Roman"/>
          <w:b/>
          <w:sz w:val="28"/>
          <w:szCs w:val="28"/>
        </w:rPr>
        <w:t>е</w:t>
      </w:r>
      <w:r w:rsidRPr="008D3E36">
        <w:rPr>
          <w:rFonts w:ascii="Times New Roman" w:hAnsi="Times New Roman" w:cs="Times New Roman"/>
          <w:b/>
          <w:sz w:val="28"/>
          <w:szCs w:val="28"/>
        </w:rPr>
        <w:t>доставлении муниципальной услуги</w:t>
      </w:r>
    </w:p>
    <w:p w:rsidR="00A356EE" w:rsidRPr="003A4528" w:rsidRDefault="00A356EE" w:rsidP="00A356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6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A356EE" w:rsidRPr="003A4528" w:rsidRDefault="00A356EE" w:rsidP="00A356EE">
      <w:pPr>
        <w:suppressAutoHyphens/>
        <w:spacing w:after="0" w:line="240" w:lineRule="auto"/>
        <w:rPr>
          <w:sz w:val="28"/>
          <w:szCs w:val="28"/>
        </w:rPr>
      </w:pP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line id="Line 3" o:spid="_x0000_s1055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shape id="Text Box 4" o:spid="_x0000_s1054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line id="Line 5" o:spid="_x0000_s1045" style="position:absolute;left:0;text-align:left;z-index:2;visibility:visible" from="240pt,14.8pt" to="240pt,39pt" strokeweight=".26mm">
            <v:stroke endarrow="block" joinstyle="miter"/>
          </v:lin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shape id="Text Box 8" o:spid="_x0000_s1047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A356EE" w:rsidRPr="002B5CF3" w:rsidRDefault="00A356EE" w:rsidP="00A356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7866DB">
        <w:rPr>
          <w:noProof/>
        </w:rPr>
        <w:pict>
          <v:shape id="Text Box 11" o:spid="_x0000_s1050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7866DB">
        <w:rPr>
          <w:noProof/>
        </w:rPr>
        <w:pict>
          <v:shape id="Text Box 6" o:spid="_x0000_s1046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59" type="#_x0000_t32" style="position:absolute;left:0;text-align:left;margin-left:-3.05pt;margin-top:4.35pt;width:51.05pt;height:0;z-index:16;visibility:visible"/>
        </w:pict>
      </w:r>
      <w:r w:rsidRPr="007866DB">
        <w:rPr>
          <w:noProof/>
        </w:rPr>
        <w:pict>
          <v:shape id="AutoShape 23" o:spid="_x0000_s1057" type="#_x0000_t32" style="position:absolute;left:0;text-align:left;margin-left:472.55pt;margin-top:13.6pt;width:13.7pt;height:30pt;z-index:14;visibility:visible">
            <v:stroke endarrow="block"/>
          </v:shape>
        </w:pict>
      </w:r>
      <w:r w:rsidRPr="007866DB">
        <w:rPr>
          <w:noProof/>
        </w:rPr>
        <w:pict>
          <v:shape id="AutoShape 24" o:spid="_x0000_s1058" type="#_x0000_t32" style="position:absolute;left:0;text-align:left;margin-left:405.9pt;margin-top:13.6pt;width:66.65pt;height:30pt;flip:x;z-index:15;visibility:visible">
            <v:stroke endarrow="block"/>
          </v:shape>
        </w:pict>
      </w:r>
      <w:r w:rsidRPr="007866DB">
        <w:rPr>
          <w:noProof/>
        </w:rPr>
        <w:pict>
          <v:line id="Line 9" o:spid="_x0000_s1048" style="position:absolute;left:0;text-align:left;z-index:5;visibility:visible" from="-17.95pt,22.9pt" to="-17.9pt,58.95pt" strokeweight=".26mm">
            <v:stroke endarrow="block" joinstyle="miter"/>
          </v:line>
        </w:pict>
      </w:r>
      <w:r w:rsidRPr="007866DB">
        <w:rPr>
          <w:noProof/>
        </w:rPr>
        <w:pict>
          <v:line id="Line 14" o:spid="_x0000_s1049" style="position:absolute;left:0;text-align:left;z-index:6;visibility:visible" from="444.85pt,4.35pt" to="462.85pt,4.4pt" strokeweight=".26mm">
            <v:stroke joinstyle="miter"/>
          </v:lin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shape id="Text Box 16" o:spid="_x0000_s1053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A356EE" w:rsidRDefault="00A356EE" w:rsidP="00A356EE"/>
              </w:txbxContent>
            </v:textbox>
          </v:shape>
        </w:pict>
      </w:r>
      <w:r w:rsidRPr="007866DB">
        <w:rPr>
          <w:noProof/>
        </w:rPr>
        <w:pict>
          <v:shape id="Text Box 10" o:spid="_x0000_s1051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A356EE" w:rsidRPr="00231C3E" w:rsidRDefault="00A356EE" w:rsidP="00A356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A356EE" w:rsidRDefault="00A356EE" w:rsidP="00A356EE"/>
              </w:txbxContent>
            </v:textbox>
          </v:shap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7866DB">
        <w:rPr>
          <w:noProof/>
        </w:rPr>
        <w:pict>
          <v:shape id="Text Box 12" o:spid="_x0000_s1052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A356EE" w:rsidRPr="00BE07D1" w:rsidRDefault="00A356EE" w:rsidP="00A356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A356EE" w:rsidRPr="00BE07D1" w:rsidRDefault="00A356EE" w:rsidP="00A356E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A356EE" w:rsidRPr="00BE07D1" w:rsidRDefault="00A356EE" w:rsidP="00A356E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A356EE" w:rsidRPr="00BE07D1" w:rsidRDefault="00A356EE" w:rsidP="00A356E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A356EE" w:rsidRPr="00BE07D1" w:rsidRDefault="00A356EE" w:rsidP="00A356E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A356EE" w:rsidRPr="00BE07D1" w:rsidRDefault="00A356EE" w:rsidP="00A356E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A356EE" w:rsidRPr="00BE07D1" w:rsidRDefault="00A356EE" w:rsidP="00A356E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A356EE" w:rsidRPr="003A4528" w:rsidRDefault="00A356EE" w:rsidP="00A356EE">
      <w:pPr>
        <w:pStyle w:val="a8"/>
        <w:rPr>
          <w:sz w:val="28"/>
          <w:szCs w:val="28"/>
        </w:rPr>
      </w:pPr>
      <w:r w:rsidRPr="007866DB">
        <w:rPr>
          <w:noProof/>
        </w:rPr>
        <w:pict>
          <v:shape id="AutoShape 26" o:spid="_x0000_s1060" type="#_x0000_t32" style="position:absolute;margin-left:118.5pt;margin-top:13.25pt;width:.6pt;height:21.55pt;z-index:17;visibility:visible">
            <v:stroke endarrow="block"/>
          </v:shape>
        </w:pict>
      </w:r>
    </w:p>
    <w:p w:rsidR="00A356EE" w:rsidRPr="003A4528" w:rsidRDefault="00A356EE" w:rsidP="00A356EE">
      <w:pPr>
        <w:pStyle w:val="a8"/>
        <w:rPr>
          <w:sz w:val="28"/>
          <w:szCs w:val="28"/>
        </w:rPr>
      </w:pPr>
    </w:p>
    <w:p w:rsidR="00A356EE" w:rsidRPr="000749CC" w:rsidRDefault="00A356EE" w:rsidP="00A356EE">
      <w:pPr>
        <w:pStyle w:val="a8"/>
        <w:rPr>
          <w:b/>
          <w:bCs/>
          <w:sz w:val="28"/>
          <w:szCs w:val="28"/>
        </w:rPr>
      </w:pPr>
      <w:r w:rsidRPr="007866DB">
        <w:rPr>
          <w:noProof/>
        </w:rPr>
        <w:pict>
          <v:shape id="Text Box 22" o:spid="_x0000_s1056" type="#_x0000_t202" style="position:absolute;margin-left:-41.9pt;margin-top:.6pt;width:348.1pt;height:22.8pt;z-index:13;visibility:visible;mso-wrap-distance-left:9.05pt;mso-wrap-distance-right:9.05pt" strokeweight=".5pt">
            <v:textbox style="mso-next-textbox:#Text Box 22" inset="7.45pt,3.85pt,7.45pt,3.85pt">
              <w:txbxContent>
                <w:p w:rsidR="00A356EE" w:rsidRPr="001F2F5C" w:rsidRDefault="00A356EE" w:rsidP="00A35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A356EE" w:rsidRDefault="00A356EE" w:rsidP="00A356EE"/>
                <w:p w:rsidR="00A356EE" w:rsidRDefault="00A356EE" w:rsidP="00A356EE"/>
              </w:txbxContent>
            </v:textbox>
          </v:shape>
        </w:pict>
      </w:r>
    </w:p>
    <w:p w:rsidR="00A356EE" w:rsidRDefault="00A356EE" w:rsidP="00A356EE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A356EE" w:rsidRDefault="00A356EE" w:rsidP="00A356EE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A356EE" w:rsidRPr="00C33D4D" w:rsidRDefault="00A356EE" w:rsidP="00A356EE">
      <w:pPr>
        <w:pStyle w:val="a8"/>
        <w:tabs>
          <w:tab w:val="clear" w:pos="4677"/>
          <w:tab w:val="center" w:pos="4395"/>
        </w:tabs>
        <w:ind w:left="4253"/>
        <w:jc w:val="center"/>
        <w:rPr>
          <w:sz w:val="28"/>
          <w:szCs w:val="28"/>
        </w:rPr>
      </w:pPr>
      <w:r w:rsidRPr="00C33D4D">
        <w:rPr>
          <w:sz w:val="28"/>
          <w:szCs w:val="28"/>
        </w:rPr>
        <w:t>Приложение №2</w:t>
      </w:r>
    </w:p>
    <w:p w:rsidR="00A356EE" w:rsidRPr="00C33D4D" w:rsidRDefault="00A356EE" w:rsidP="00A356EE">
      <w:pPr>
        <w:suppressAutoHyphens/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C33D4D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</w:t>
      </w:r>
      <w:r w:rsidRPr="00C33D4D">
        <w:rPr>
          <w:rFonts w:ascii="Times New Roman" w:hAnsi="Times New Roman" w:cs="Times New Roman"/>
          <w:sz w:val="28"/>
          <w:szCs w:val="28"/>
          <w:lang w:eastAsia="ar-SA"/>
        </w:rPr>
        <w:t>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33D4D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Пушкарского сельсовета Кореневского района</w:t>
      </w:r>
      <w:r w:rsidRPr="00C33D4D">
        <w:rPr>
          <w:rFonts w:ascii="Times New Roman" w:hAnsi="Times New Roman" w:cs="Times New Roman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A356EE" w:rsidRPr="003A4528" w:rsidRDefault="00A356EE" w:rsidP="00A356EE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исполнительного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0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(указать  основания в  соответствии с </w:t>
      </w:r>
      <w:hyperlink r:id="rId41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2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3" w:history="1">
        <w:r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hyperlink r:id="rId44" w:history="1">
        <w:r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A356EE" w:rsidRPr="003A4528" w:rsidRDefault="00A356EE" w:rsidP="00A35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A356EE" w:rsidRPr="003A4528" w:rsidRDefault="00A356EE" w:rsidP="00A356EE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3A4528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Default="00A356EE" w:rsidP="00A356EE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356EE" w:rsidRPr="00C87258" w:rsidRDefault="00A356EE" w:rsidP="00A35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25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356EE" w:rsidRPr="000929A9" w:rsidRDefault="00A356EE" w:rsidP="00A356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7258">
        <w:rPr>
          <w:rFonts w:ascii="Times New Roman" w:hAnsi="Times New Roman" w:cs="Times New Roman"/>
          <w:b/>
          <w:bCs/>
          <w:sz w:val="28"/>
          <w:szCs w:val="28"/>
        </w:rPr>
        <w:t>к проекту Административного регламента 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87258">
        <w:rPr>
          <w:rFonts w:ascii="Times New Roman" w:hAnsi="Times New Roman" w:cs="Times New Roman"/>
          <w:b/>
          <w:bCs/>
          <w:sz w:val="28"/>
          <w:szCs w:val="28"/>
        </w:rPr>
        <w:t xml:space="preserve"> муниц</w:t>
      </w:r>
      <w:r w:rsidRPr="00C8725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87258">
        <w:rPr>
          <w:rFonts w:ascii="Times New Roman" w:hAnsi="Times New Roman" w:cs="Times New Roman"/>
          <w:b/>
          <w:bCs/>
          <w:sz w:val="28"/>
          <w:szCs w:val="28"/>
        </w:rPr>
        <w:t xml:space="preserve">пальной услуги 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Пушкарского</w:t>
      </w:r>
      <w:r w:rsidRPr="00C8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</w:t>
      </w:r>
      <w:r w:rsidRPr="00C8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C8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 Кореневского района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ленного пункта, садоводства, дачного хозяйства, гражданам и крест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37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янским (фермерским) хозяйствам для осуществления крестьянским (фермерским) хозяйством его деятельности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356EE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C872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25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разработан Администрацией </w:t>
      </w:r>
      <w:r>
        <w:rPr>
          <w:rFonts w:ascii="Times New Roman" w:hAnsi="Times New Roman" w:cs="Times New Roman"/>
          <w:sz w:val="28"/>
          <w:szCs w:val="28"/>
        </w:rPr>
        <w:t>Пушкарского</w:t>
      </w:r>
      <w:r w:rsidRPr="00C87258">
        <w:rPr>
          <w:rFonts w:ascii="Times New Roman" w:hAnsi="Times New Roman" w:cs="Times New Roman"/>
          <w:sz w:val="28"/>
          <w:szCs w:val="28"/>
        </w:rPr>
        <w:t xml:space="preserve"> сельсовета Кореневского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Курской области. </w:t>
      </w:r>
    </w:p>
    <w:p w:rsidR="00A356EE" w:rsidRPr="00C87258" w:rsidRDefault="00A356EE" w:rsidP="00A356EE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A356EE" w:rsidRPr="00C87258" w:rsidRDefault="00A356EE" w:rsidP="00A35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Проектом Административного регламента устанавливается порядок и</w:t>
      </w:r>
      <w:r w:rsidRPr="00C87258">
        <w:rPr>
          <w:rFonts w:ascii="Times New Roman" w:hAnsi="Times New Roman" w:cs="Times New Roman"/>
          <w:sz w:val="28"/>
          <w:szCs w:val="28"/>
        </w:rPr>
        <w:t>н</w:t>
      </w:r>
      <w:r w:rsidRPr="00C87258">
        <w:rPr>
          <w:rFonts w:ascii="Times New Roman" w:hAnsi="Times New Roman" w:cs="Times New Roman"/>
          <w:sz w:val="28"/>
          <w:szCs w:val="28"/>
        </w:rPr>
        <w:t>формирования о муниципальной услуге, перечень необходимых докуме</w:t>
      </w:r>
      <w:r w:rsidRPr="00C87258">
        <w:rPr>
          <w:rFonts w:ascii="Times New Roman" w:hAnsi="Times New Roman" w:cs="Times New Roman"/>
          <w:sz w:val="28"/>
          <w:szCs w:val="28"/>
        </w:rPr>
        <w:t>н</w:t>
      </w:r>
      <w:r w:rsidRPr="00C87258">
        <w:rPr>
          <w:rFonts w:ascii="Times New Roman" w:hAnsi="Times New Roman" w:cs="Times New Roman"/>
          <w:sz w:val="28"/>
          <w:szCs w:val="28"/>
        </w:rPr>
        <w:t>тов, перечень оснований для отказа в предоставлении муниципальной усл</w:t>
      </w:r>
      <w:r w:rsidRPr="00C87258">
        <w:rPr>
          <w:rFonts w:ascii="Times New Roman" w:hAnsi="Times New Roman" w:cs="Times New Roman"/>
          <w:sz w:val="28"/>
          <w:szCs w:val="28"/>
        </w:rPr>
        <w:t>у</w:t>
      </w:r>
      <w:r w:rsidRPr="00C87258">
        <w:rPr>
          <w:rFonts w:ascii="Times New Roman" w:hAnsi="Times New Roman" w:cs="Times New Roman"/>
          <w:sz w:val="28"/>
          <w:szCs w:val="28"/>
        </w:rPr>
        <w:t>ги, другие положения, характеризующие требования к условиям, полноте и качеству предоставления муниципальной услуги.</w:t>
      </w:r>
    </w:p>
    <w:p w:rsidR="00A356EE" w:rsidRPr="00C87258" w:rsidRDefault="00A356EE" w:rsidP="00A35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га-зета» от 25.12.1993 № 237),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Земельным  кодексом  Российской  Федерации  ("Собрание законода-тельства РФ" от 29.10.2001 № 44, ст. 4147, "Российская газета" от 30.10.2001 № 211-212);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25.10.2001 № 137-ФЗ «О введении в дейс</w:t>
      </w:r>
      <w:r w:rsidRPr="00FF47B6">
        <w:rPr>
          <w:rFonts w:ascii="Times New Roman" w:hAnsi="Times New Roman" w:cs="Times New Roman"/>
          <w:sz w:val="28"/>
          <w:szCs w:val="28"/>
        </w:rPr>
        <w:t>т</w:t>
      </w:r>
      <w:r w:rsidRPr="00FF47B6">
        <w:rPr>
          <w:rFonts w:ascii="Times New Roman" w:hAnsi="Times New Roman" w:cs="Times New Roman"/>
          <w:sz w:val="28"/>
          <w:szCs w:val="28"/>
        </w:rPr>
        <w:t>вие Земельного кодекса Российской Федерации» («Российская газ</w:t>
      </w:r>
      <w:r w:rsidRPr="00FF47B6">
        <w:rPr>
          <w:rFonts w:ascii="Times New Roman" w:hAnsi="Times New Roman" w:cs="Times New Roman"/>
          <w:sz w:val="28"/>
          <w:szCs w:val="28"/>
        </w:rPr>
        <w:t>е</w:t>
      </w:r>
      <w:r w:rsidRPr="00FF47B6">
        <w:rPr>
          <w:rFonts w:ascii="Times New Roman" w:hAnsi="Times New Roman" w:cs="Times New Roman"/>
          <w:sz w:val="28"/>
          <w:szCs w:val="28"/>
        </w:rPr>
        <w:t>та»,30.10. 2001 г. - Федеральный выпуск №2823);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№ 171-ФЗ «О внесении измен</w:t>
      </w:r>
      <w:r w:rsidRPr="00FF47B6">
        <w:rPr>
          <w:rFonts w:ascii="Times New Roman" w:hAnsi="Times New Roman" w:cs="Times New Roman"/>
          <w:sz w:val="28"/>
          <w:szCs w:val="28"/>
        </w:rPr>
        <w:t>е</w:t>
      </w:r>
      <w:r w:rsidRPr="00FF47B6">
        <w:rPr>
          <w:rFonts w:ascii="Times New Roman" w:hAnsi="Times New Roman" w:cs="Times New Roman"/>
          <w:sz w:val="28"/>
          <w:szCs w:val="28"/>
        </w:rPr>
        <w:t>ний в Земельный кодекс Российской Федерации и отдельные законодател</w:t>
      </w:r>
      <w:r w:rsidRPr="00FF47B6">
        <w:rPr>
          <w:rFonts w:ascii="Times New Roman" w:hAnsi="Times New Roman" w:cs="Times New Roman"/>
          <w:sz w:val="28"/>
          <w:szCs w:val="28"/>
        </w:rPr>
        <w:t>ь</w:t>
      </w:r>
      <w:r w:rsidRPr="00FF47B6">
        <w:rPr>
          <w:rFonts w:ascii="Times New Roman" w:hAnsi="Times New Roman" w:cs="Times New Roman"/>
          <w:sz w:val="28"/>
          <w:szCs w:val="28"/>
        </w:rPr>
        <w:t>ные акты Российской Федерации»(«Российская газета», 27 . 06. 2014 г. в  - Федеральный выпуск №6414);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(«Собра-ние законодательства РФ» от 06.10.2003 № 40, ст. 3822; «Российская газета» от 08.10.2003 № 202; «Парламентская газета» от 08.10.2003 № 186);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</w:t>
      </w:r>
      <w:r w:rsidRPr="00FF47B6">
        <w:rPr>
          <w:rFonts w:ascii="Times New Roman" w:hAnsi="Times New Roman" w:cs="Times New Roman"/>
          <w:sz w:val="28"/>
          <w:szCs w:val="28"/>
        </w:rPr>
        <w:t>е</w:t>
      </w:r>
      <w:r w:rsidRPr="00FF47B6">
        <w:rPr>
          <w:rFonts w:ascii="Times New Roman" w:hAnsi="Times New Roman" w:cs="Times New Roman"/>
          <w:sz w:val="28"/>
          <w:szCs w:val="28"/>
        </w:rPr>
        <w:t xml:space="preserve">доставления государственных и муниципальных услуг»(«Собрание за-конодательства РФ» от 02.08.2010 № 31, ст. 4179; "Российская газета" от 30.07.2010 № 168); 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221-ФЗ «О государственном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F47B6">
        <w:rPr>
          <w:rFonts w:ascii="Times New Roman" w:hAnsi="Times New Roman" w:cs="Times New Roman"/>
          <w:sz w:val="28"/>
          <w:szCs w:val="28"/>
        </w:rPr>
        <w:t>дастре недвижимости» (Собрание законодательства Российской Федер</w:t>
      </w:r>
      <w:r w:rsidRPr="00FF47B6">
        <w:rPr>
          <w:rFonts w:ascii="Times New Roman" w:hAnsi="Times New Roman" w:cs="Times New Roman"/>
          <w:sz w:val="28"/>
          <w:szCs w:val="28"/>
        </w:rPr>
        <w:t>а</w:t>
      </w:r>
      <w:r w:rsidRPr="00FF47B6">
        <w:rPr>
          <w:rFonts w:ascii="Times New Roman" w:hAnsi="Times New Roman" w:cs="Times New Roman"/>
          <w:sz w:val="28"/>
          <w:szCs w:val="28"/>
        </w:rPr>
        <w:t>ции, 2007, N 31, ст. 4017, Российская газета, N 165, 01.08.2007, Парламен</w:t>
      </w:r>
      <w:r w:rsidRPr="00FF47B6">
        <w:rPr>
          <w:rFonts w:ascii="Times New Roman" w:hAnsi="Times New Roman" w:cs="Times New Roman"/>
          <w:sz w:val="28"/>
          <w:szCs w:val="28"/>
        </w:rPr>
        <w:t>т</w:t>
      </w:r>
      <w:r w:rsidRPr="00FF47B6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(фер-мерском) хозяйстве» (Собрание законодательства Российской Федерации, 16.06.2003, N 24, ст. 2249, Российская газета, N 115, 17.06.2003, Парламент-ская газета, N 109, 18.06.2003.);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ого-роднических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ре-гистрации прав на недвижимое имущество и сделок с ним» (Собрание зако-нодательства Российской Федерации, 20.04.1998, N 16, ст. 1801, Ро</w:t>
      </w:r>
      <w:r w:rsidRPr="00FF47B6">
        <w:rPr>
          <w:rFonts w:ascii="Times New Roman" w:hAnsi="Times New Roman" w:cs="Times New Roman"/>
          <w:sz w:val="28"/>
          <w:szCs w:val="28"/>
        </w:rPr>
        <w:t>с</w:t>
      </w:r>
      <w:r w:rsidRPr="00FF47B6">
        <w:rPr>
          <w:rFonts w:ascii="Times New Roman" w:hAnsi="Times New Roman" w:cs="Times New Roman"/>
          <w:sz w:val="28"/>
          <w:szCs w:val="28"/>
        </w:rPr>
        <w:t>сийская газета, N 79, 23.04.1998.);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должност-ных лиц, федеральных государственных служащих, должностных лиц госу-дарственных внебюджетных фондов Российской Федерации» («Российская газета», № 192, 22.08.2012);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приказом Минэкономразвития России от  14 января 2015 г. N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нахо-дящегося в государственной или муниципальной собственности, о предва-рительном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собственно-сти,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 xml:space="preserve">Законом Курской области от 04.01.2003 г. № 1-ЗКО </w:t>
      </w:r>
    </w:p>
    <w:p w:rsidR="00A356EE" w:rsidRPr="00FF47B6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FF47B6">
        <w:rPr>
          <w:rFonts w:ascii="Times New Roman" w:hAnsi="Times New Roman" w:cs="Times New Roman"/>
          <w:sz w:val="28"/>
          <w:szCs w:val="28"/>
        </w:rPr>
        <w:t>«Об административных правонарушениях в Курской области», «Ку</w:t>
      </w:r>
      <w:r w:rsidRPr="00FF47B6">
        <w:rPr>
          <w:rFonts w:ascii="Times New Roman" w:hAnsi="Times New Roman" w:cs="Times New Roman"/>
          <w:sz w:val="28"/>
          <w:szCs w:val="28"/>
        </w:rPr>
        <w:t>р</w:t>
      </w:r>
      <w:r w:rsidRPr="00FF47B6">
        <w:rPr>
          <w:rFonts w:ascii="Times New Roman" w:hAnsi="Times New Roman" w:cs="Times New Roman"/>
          <w:sz w:val="28"/>
          <w:szCs w:val="28"/>
        </w:rPr>
        <w:t xml:space="preserve">ская правда» № 4-5, 11.01.2003 г, (в редакции закона Курской области от 25.11.2013 года № 110-ЗКО, «Курская  правда» №143 от 30.11.2013 года); </w:t>
      </w:r>
    </w:p>
    <w:p w:rsidR="006A13DC" w:rsidRPr="00AA27C3" w:rsidRDefault="006A13DC" w:rsidP="006A13DC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 w:rsidRPr="00AA27C3">
        <w:rPr>
          <w:rFonts w:ascii="Times New Roman" w:hAnsi="Times New Roman"/>
          <w:sz w:val="28"/>
          <w:szCs w:val="28"/>
        </w:rPr>
        <w:t>- Уставом муниципального образования «Пушкарский сельсовет» Кор</w:t>
      </w:r>
      <w:r w:rsidRPr="00AA27C3">
        <w:rPr>
          <w:rFonts w:ascii="Times New Roman" w:hAnsi="Times New Roman"/>
          <w:sz w:val="28"/>
          <w:szCs w:val="28"/>
        </w:rPr>
        <w:t>е</w:t>
      </w:r>
      <w:r w:rsidRPr="00AA27C3">
        <w:rPr>
          <w:rFonts w:ascii="Times New Roman" w:hAnsi="Times New Roman"/>
          <w:sz w:val="28"/>
          <w:szCs w:val="28"/>
        </w:rPr>
        <w:t xml:space="preserve">невского района Курской области (принят решением  Собрания депутатов  Благодатенского сельсовета Кореневского района Курской области от 22.11.2010 г №3/18, зарегистрирован в Управлении Министерства  юстиции Российской Федерации по Курской области 06.12.2010 г., государственный регистрационный № </w:t>
      </w:r>
      <w:r w:rsidRPr="00AA27C3">
        <w:rPr>
          <w:rFonts w:ascii="Times New Roman" w:hAnsi="Times New Roman"/>
          <w:sz w:val="28"/>
          <w:szCs w:val="28"/>
          <w:lang w:val="en-US"/>
        </w:rPr>
        <w:t>ru</w:t>
      </w:r>
      <w:r w:rsidRPr="00AA27C3">
        <w:rPr>
          <w:rFonts w:ascii="Times New Roman" w:hAnsi="Times New Roman"/>
          <w:sz w:val="28"/>
          <w:szCs w:val="28"/>
        </w:rPr>
        <w:t xml:space="preserve"> 465103182010001;</w:t>
      </w:r>
    </w:p>
    <w:p w:rsidR="006A13DC" w:rsidRPr="00AA27C3" w:rsidRDefault="006A13DC" w:rsidP="006A1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27C3">
        <w:rPr>
          <w:rFonts w:ascii="Times New Roman" w:hAnsi="Times New Roman" w:cs="Times New Roman"/>
          <w:sz w:val="28"/>
          <w:szCs w:val="28"/>
        </w:rPr>
        <w:t xml:space="preserve">       -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</w:t>
      </w:r>
      <w:r w:rsidRPr="00AA27C3">
        <w:rPr>
          <w:rFonts w:ascii="Times New Roman" w:hAnsi="Times New Roman" w:cs="Times New Roman"/>
          <w:sz w:val="28"/>
          <w:szCs w:val="28"/>
        </w:rPr>
        <w:t>в</w:t>
      </w:r>
      <w:r w:rsidRPr="00AA27C3">
        <w:rPr>
          <w:rFonts w:ascii="Times New Roman" w:hAnsi="Times New Roman" w:cs="Times New Roman"/>
          <w:sz w:val="28"/>
          <w:szCs w:val="28"/>
        </w:rPr>
        <w:t>ского  района Курской области от 23.04.2012 г  № 28 «О разработке и у</w:t>
      </w:r>
      <w:r w:rsidRPr="00AA27C3">
        <w:rPr>
          <w:rFonts w:ascii="Times New Roman" w:hAnsi="Times New Roman" w:cs="Times New Roman"/>
          <w:sz w:val="28"/>
          <w:szCs w:val="28"/>
        </w:rPr>
        <w:t>т</w:t>
      </w:r>
      <w:r w:rsidRPr="00AA27C3">
        <w:rPr>
          <w:rFonts w:ascii="Times New Roman" w:hAnsi="Times New Roman" w:cs="Times New Roman"/>
          <w:sz w:val="28"/>
          <w:szCs w:val="28"/>
        </w:rPr>
        <w:t>верждения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6A13DC" w:rsidRDefault="006A13DC" w:rsidP="006A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7C3">
        <w:rPr>
          <w:rFonts w:ascii="Times New Roman" w:hAnsi="Times New Roman" w:cs="Times New Roman"/>
          <w:sz w:val="28"/>
          <w:szCs w:val="28"/>
        </w:rPr>
        <w:t xml:space="preserve">-постановлением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</w:t>
      </w:r>
      <w:r w:rsidRPr="00AA27C3">
        <w:rPr>
          <w:rFonts w:ascii="Times New Roman" w:hAnsi="Times New Roman" w:cs="Times New Roman"/>
          <w:sz w:val="28"/>
          <w:szCs w:val="28"/>
        </w:rPr>
        <w:t>в</w:t>
      </w:r>
      <w:r w:rsidRPr="00AA27C3">
        <w:rPr>
          <w:rFonts w:ascii="Times New Roman" w:hAnsi="Times New Roman" w:cs="Times New Roman"/>
          <w:sz w:val="28"/>
          <w:szCs w:val="28"/>
        </w:rPr>
        <w:t>ского района Курской области № 135 от 12.10.2015 г. «Об утверждении П</w:t>
      </w:r>
      <w:r w:rsidRPr="00AA27C3">
        <w:rPr>
          <w:rFonts w:ascii="Times New Roman" w:hAnsi="Times New Roman" w:cs="Times New Roman"/>
          <w:sz w:val="28"/>
          <w:szCs w:val="28"/>
        </w:rPr>
        <w:t>о</w:t>
      </w:r>
      <w:r w:rsidRPr="00AA27C3">
        <w:rPr>
          <w:rFonts w:ascii="Times New Roman" w:hAnsi="Times New Roman" w:cs="Times New Roman"/>
          <w:sz w:val="28"/>
          <w:szCs w:val="28"/>
        </w:rPr>
        <w:t>ложения об особенностях подачи и рассмотрения жалоб на решения и де</w:t>
      </w:r>
      <w:r w:rsidRPr="00AA27C3">
        <w:rPr>
          <w:rFonts w:ascii="Times New Roman" w:hAnsi="Times New Roman" w:cs="Times New Roman"/>
          <w:sz w:val="28"/>
          <w:szCs w:val="28"/>
        </w:rPr>
        <w:t>й</w:t>
      </w:r>
      <w:r w:rsidRPr="00AA27C3">
        <w:rPr>
          <w:rFonts w:ascii="Times New Roman" w:hAnsi="Times New Roman" w:cs="Times New Roman"/>
          <w:sz w:val="28"/>
          <w:szCs w:val="28"/>
        </w:rPr>
        <w:t xml:space="preserve">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Пушкарского сельсовета Кореневского  района Курской области и ее должностных лиц,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27C3">
        <w:rPr>
          <w:rFonts w:ascii="Times New Roman" w:hAnsi="Times New Roman" w:cs="Times New Roman"/>
          <w:sz w:val="28"/>
          <w:szCs w:val="28"/>
        </w:rPr>
        <w:t xml:space="preserve"> Пу</w:t>
      </w:r>
      <w:r w:rsidRPr="00AA27C3">
        <w:rPr>
          <w:rFonts w:ascii="Times New Roman" w:hAnsi="Times New Roman" w:cs="Times New Roman"/>
          <w:sz w:val="28"/>
          <w:szCs w:val="28"/>
        </w:rPr>
        <w:t>ш</w:t>
      </w:r>
      <w:r w:rsidRPr="00AA27C3">
        <w:rPr>
          <w:rFonts w:ascii="Times New Roman" w:hAnsi="Times New Roman" w:cs="Times New Roman"/>
          <w:sz w:val="28"/>
          <w:szCs w:val="28"/>
        </w:rPr>
        <w:t>карского сельсовета Кореневского района Курской области»;</w:t>
      </w:r>
    </w:p>
    <w:p w:rsidR="006A13DC" w:rsidRPr="00AA27C3" w:rsidRDefault="006A13DC" w:rsidP="006A1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7C3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являются: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7258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>л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 xml:space="preserve">номоченные  представители (далее - заявители), обратившиеся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Админис</w:t>
      </w:r>
      <w:r>
        <w:rPr>
          <w:rFonts w:ascii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sz w:val="28"/>
          <w:szCs w:val="28"/>
          <w:lang w:eastAsia="ar-SA"/>
        </w:rPr>
        <w:t>рацию</w:t>
      </w:r>
      <w:r w:rsidRPr="00C87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Пушкарского</w:t>
      </w:r>
      <w:r w:rsidRPr="00C87258">
        <w:rPr>
          <w:rFonts w:ascii="Times New Roman" w:hAnsi="Times New Roman" w:cs="Times New Roman"/>
          <w:sz w:val="28"/>
          <w:szCs w:val="28"/>
        </w:rPr>
        <w:t xml:space="preserve"> сельсовета Кореневского района Курской области (д</w:t>
      </w:r>
      <w:r w:rsidRPr="00C87258">
        <w:rPr>
          <w:rFonts w:ascii="Times New Roman" w:hAnsi="Times New Roman" w:cs="Times New Roman"/>
          <w:sz w:val="28"/>
          <w:szCs w:val="28"/>
        </w:rPr>
        <w:t>а</w:t>
      </w:r>
      <w:r w:rsidRPr="00C87258">
        <w:rPr>
          <w:rFonts w:ascii="Times New Roman" w:hAnsi="Times New Roman" w:cs="Times New Roman"/>
          <w:sz w:val="28"/>
          <w:szCs w:val="28"/>
        </w:rPr>
        <w:t xml:space="preserve">лее – Администрация сельсовета) 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C87258">
        <w:rPr>
          <w:rFonts w:ascii="Times New Roman" w:hAnsi="Times New Roman" w:cs="Times New Roman"/>
          <w:sz w:val="28"/>
          <w:szCs w:val="28"/>
          <w:lang w:eastAsia="ar-SA"/>
        </w:rPr>
        <w:t>пальной услуги.</w:t>
      </w:r>
    </w:p>
    <w:p w:rsidR="00A356EE" w:rsidRPr="00541C32" w:rsidRDefault="00A356EE" w:rsidP="00A35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41C32">
        <w:rPr>
          <w:rFonts w:ascii="Times New Roman" w:hAnsi="Times New Roman" w:cs="Times New Roman"/>
          <w:sz w:val="28"/>
          <w:szCs w:val="28"/>
        </w:rPr>
        <w:t>Проект Административного регламента размешается на официальном сайте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Пушкарский</w:t>
      </w:r>
      <w:r w:rsidRPr="00541C32">
        <w:rPr>
          <w:rFonts w:ascii="Times New Roman" w:hAnsi="Times New Roman" w:cs="Times New Roman"/>
          <w:sz w:val="28"/>
          <w:szCs w:val="28"/>
        </w:rPr>
        <w:t xml:space="preserve"> сельсовет» Кореневск</w:t>
      </w:r>
      <w:r w:rsidRPr="00541C32">
        <w:rPr>
          <w:rFonts w:ascii="Times New Roman" w:hAnsi="Times New Roman" w:cs="Times New Roman"/>
          <w:sz w:val="28"/>
          <w:szCs w:val="28"/>
        </w:rPr>
        <w:t>о</w:t>
      </w:r>
      <w:r w:rsidRPr="00541C32">
        <w:rPr>
          <w:rFonts w:ascii="Times New Roman" w:hAnsi="Times New Roman" w:cs="Times New Roman"/>
          <w:sz w:val="28"/>
          <w:szCs w:val="28"/>
        </w:rPr>
        <w:t xml:space="preserve">го района Курской области в сети «Интернет» по адресу - </w:t>
      </w:r>
      <w:hyperlink r:id="rId45" w:history="1"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pushkarskiy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rkursk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A13DC" w:rsidRPr="00A356E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41C32">
        <w:rPr>
          <w:rFonts w:ascii="Times New Roman" w:hAnsi="Times New Roman" w:cs="Times New Roman"/>
          <w:sz w:val="28"/>
          <w:szCs w:val="28"/>
        </w:rPr>
        <w:t>для всеобщего ознакомления.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Сроки отведенной для проведения независимой экспертизы - не менее 60 календарных дней со дня размещения проекта Административного ре</w:t>
      </w:r>
      <w:r w:rsidRPr="00C87258">
        <w:rPr>
          <w:rFonts w:ascii="Times New Roman" w:hAnsi="Times New Roman" w:cs="Times New Roman"/>
          <w:sz w:val="28"/>
          <w:szCs w:val="28"/>
        </w:rPr>
        <w:t>г</w:t>
      </w:r>
      <w:r w:rsidRPr="00C87258">
        <w:rPr>
          <w:rFonts w:ascii="Times New Roman" w:hAnsi="Times New Roman" w:cs="Times New Roman"/>
          <w:sz w:val="28"/>
          <w:szCs w:val="28"/>
        </w:rPr>
        <w:t>ламента в сети "Интернет".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Предметом независимой экспертизы является оценка возможного п</w:t>
      </w:r>
      <w:r w:rsidRPr="00C87258">
        <w:rPr>
          <w:rFonts w:ascii="Times New Roman" w:hAnsi="Times New Roman" w:cs="Times New Roman"/>
          <w:sz w:val="28"/>
          <w:szCs w:val="28"/>
        </w:rPr>
        <w:t>о</w:t>
      </w:r>
      <w:r w:rsidRPr="00C87258">
        <w:rPr>
          <w:rFonts w:ascii="Times New Roman" w:hAnsi="Times New Roman" w:cs="Times New Roman"/>
          <w:sz w:val="28"/>
          <w:szCs w:val="28"/>
        </w:rPr>
        <w:t>ложительного эффекта, а также возможных негативных последствий  реал</w:t>
      </w:r>
      <w:r w:rsidRPr="00C87258">
        <w:rPr>
          <w:rFonts w:ascii="Times New Roman" w:hAnsi="Times New Roman" w:cs="Times New Roman"/>
          <w:sz w:val="28"/>
          <w:szCs w:val="28"/>
        </w:rPr>
        <w:t>и</w:t>
      </w:r>
      <w:r w:rsidRPr="00C87258">
        <w:rPr>
          <w:rFonts w:ascii="Times New Roman" w:hAnsi="Times New Roman" w:cs="Times New Roman"/>
          <w:sz w:val="28"/>
          <w:szCs w:val="28"/>
        </w:rPr>
        <w:t>зации положений проекта Административного регламента.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Просим заинтересованных лиц направлять свои предложения и зам</w:t>
      </w:r>
      <w:r w:rsidRPr="00C87258">
        <w:rPr>
          <w:rFonts w:ascii="Times New Roman" w:hAnsi="Times New Roman" w:cs="Times New Roman"/>
          <w:sz w:val="28"/>
          <w:szCs w:val="28"/>
        </w:rPr>
        <w:t>е</w:t>
      </w:r>
      <w:r w:rsidRPr="00C87258">
        <w:rPr>
          <w:rFonts w:ascii="Times New Roman" w:hAnsi="Times New Roman" w:cs="Times New Roman"/>
          <w:sz w:val="28"/>
          <w:szCs w:val="28"/>
        </w:rPr>
        <w:t>чания на проект Административного регламента по предоставлению мун</w:t>
      </w:r>
      <w:r w:rsidRPr="00C87258">
        <w:rPr>
          <w:rFonts w:ascii="Times New Roman" w:hAnsi="Times New Roman" w:cs="Times New Roman"/>
          <w:sz w:val="28"/>
          <w:szCs w:val="28"/>
        </w:rPr>
        <w:t>и</w:t>
      </w:r>
      <w:r w:rsidRPr="00C87258">
        <w:rPr>
          <w:rFonts w:ascii="Times New Roman" w:hAnsi="Times New Roman" w:cs="Times New Roman"/>
          <w:sz w:val="28"/>
          <w:szCs w:val="28"/>
        </w:rPr>
        <w:t>ципальной услуги по адресу: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3074</w:t>
      </w:r>
      <w:r w:rsidR="006A13DC">
        <w:rPr>
          <w:rFonts w:ascii="Times New Roman" w:hAnsi="Times New Roman" w:cs="Times New Roman"/>
          <w:sz w:val="28"/>
          <w:szCs w:val="28"/>
        </w:rPr>
        <w:t>13</w:t>
      </w:r>
      <w:r w:rsidRPr="00C87258">
        <w:rPr>
          <w:rFonts w:ascii="Times New Roman" w:hAnsi="Times New Roman" w:cs="Times New Roman"/>
          <w:sz w:val="28"/>
          <w:szCs w:val="28"/>
        </w:rPr>
        <w:t xml:space="preserve">, Курская область, Кореневский район, село </w:t>
      </w:r>
      <w:r w:rsidR="006A13DC">
        <w:rPr>
          <w:rFonts w:ascii="Times New Roman" w:hAnsi="Times New Roman" w:cs="Times New Roman"/>
          <w:sz w:val="28"/>
          <w:szCs w:val="28"/>
        </w:rPr>
        <w:t xml:space="preserve">Пушкарное, </w:t>
      </w:r>
      <w:r w:rsidRPr="00C87258">
        <w:rPr>
          <w:rFonts w:ascii="Times New Roman" w:hAnsi="Times New Roman" w:cs="Times New Roman"/>
          <w:sz w:val="28"/>
          <w:szCs w:val="28"/>
        </w:rPr>
        <w:t xml:space="preserve"> д. </w:t>
      </w:r>
      <w:r w:rsidR="006A13DC">
        <w:rPr>
          <w:rFonts w:ascii="Times New Roman" w:hAnsi="Times New Roman" w:cs="Times New Roman"/>
          <w:sz w:val="28"/>
          <w:szCs w:val="28"/>
        </w:rPr>
        <w:t>234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по телефону 8(47147) 3-2</w:t>
      </w:r>
      <w:r w:rsidR="006A13DC">
        <w:rPr>
          <w:rFonts w:ascii="Times New Roman" w:hAnsi="Times New Roman" w:cs="Times New Roman"/>
          <w:sz w:val="28"/>
          <w:szCs w:val="28"/>
        </w:rPr>
        <w:t>4</w:t>
      </w:r>
      <w:r w:rsidRPr="00C87258">
        <w:rPr>
          <w:rFonts w:ascii="Times New Roman" w:hAnsi="Times New Roman" w:cs="Times New Roman"/>
          <w:sz w:val="28"/>
          <w:szCs w:val="28"/>
        </w:rPr>
        <w:t>-</w:t>
      </w:r>
      <w:r w:rsidR="006A13DC">
        <w:rPr>
          <w:rFonts w:ascii="Times New Roman" w:hAnsi="Times New Roman" w:cs="Times New Roman"/>
          <w:sz w:val="28"/>
          <w:szCs w:val="28"/>
        </w:rPr>
        <w:t>36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r w:rsidR="006A13DC">
        <w:rPr>
          <w:rFonts w:ascii="Times New Roman" w:hAnsi="Times New Roman" w:cs="Times New Roman"/>
          <w:sz w:val="28"/>
          <w:szCs w:val="28"/>
        </w:rPr>
        <w:t>84714732436</w:t>
      </w:r>
      <w:r w:rsidRPr="00C87258">
        <w:rPr>
          <w:rFonts w:ascii="Times New Roman" w:hAnsi="Times New Roman" w:cs="Times New Roman"/>
          <w:sz w:val="28"/>
          <w:szCs w:val="28"/>
        </w:rPr>
        <w:t>@</w:t>
      </w:r>
      <w:r w:rsidRPr="00C872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87258">
        <w:rPr>
          <w:rFonts w:ascii="Times New Roman" w:hAnsi="Times New Roman" w:cs="Times New Roman"/>
          <w:sz w:val="28"/>
          <w:szCs w:val="28"/>
        </w:rPr>
        <w:t>.</w:t>
      </w:r>
      <w:r w:rsidRPr="00C8725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>официальный сайт МО «</w:t>
      </w:r>
      <w:r>
        <w:rPr>
          <w:rFonts w:ascii="Times New Roman" w:hAnsi="Times New Roman" w:cs="Times New Roman"/>
          <w:sz w:val="28"/>
          <w:szCs w:val="28"/>
        </w:rPr>
        <w:t>Пушкарский</w:t>
      </w:r>
      <w:r w:rsidRPr="00C87258">
        <w:rPr>
          <w:rFonts w:ascii="Times New Roman" w:hAnsi="Times New Roman" w:cs="Times New Roman"/>
          <w:sz w:val="28"/>
          <w:szCs w:val="28"/>
        </w:rPr>
        <w:t xml:space="preserve"> сельсовет» Кореневского ра</w:t>
      </w:r>
      <w:r w:rsidRPr="00C87258">
        <w:rPr>
          <w:rFonts w:ascii="Times New Roman" w:hAnsi="Times New Roman" w:cs="Times New Roman"/>
          <w:sz w:val="28"/>
          <w:szCs w:val="28"/>
        </w:rPr>
        <w:t>й</w:t>
      </w:r>
      <w:r w:rsidRPr="00C87258">
        <w:rPr>
          <w:rFonts w:ascii="Times New Roman" w:hAnsi="Times New Roman" w:cs="Times New Roman"/>
          <w:sz w:val="28"/>
          <w:szCs w:val="28"/>
        </w:rPr>
        <w:t xml:space="preserve">она: </w:t>
      </w:r>
      <w:hyperlink r:id="rId46" w:history="1"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pushkarskiy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rkursk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A13DC" w:rsidRPr="00A356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A13DC" w:rsidRDefault="006A13DC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</w:p>
    <w:p w:rsidR="00A356EE" w:rsidRPr="00C87258" w:rsidRDefault="00A356EE" w:rsidP="00A356E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C8725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BE48FA" w:rsidRPr="003A4528" w:rsidRDefault="00A356EE" w:rsidP="006A13D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Пушкарского</w:t>
      </w:r>
      <w:r w:rsidRPr="00C8725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End w:id="6"/>
      <w:r w:rsidR="006A13DC">
        <w:rPr>
          <w:rFonts w:ascii="Times New Roman" w:hAnsi="Times New Roman" w:cs="Times New Roman"/>
          <w:sz w:val="28"/>
          <w:szCs w:val="28"/>
        </w:rPr>
        <w:t>И.В.Крячек</w:t>
      </w: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48FA" w:rsidRPr="003A4528" w:rsidRDefault="00BE48F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BE48FA" w:rsidRPr="003A4528" w:rsidSect="004271E3">
      <w:headerReference w:type="default" r:id="rId47"/>
      <w:footerReference w:type="default" r:id="rId48"/>
      <w:pgSz w:w="11906" w:h="16838"/>
      <w:pgMar w:top="1134" w:right="1133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A9" w:rsidRDefault="00030DA9" w:rsidP="00C14FF5">
      <w:pPr>
        <w:spacing w:after="0" w:line="240" w:lineRule="auto"/>
      </w:pPr>
      <w:r>
        <w:separator/>
      </w:r>
    </w:p>
  </w:endnote>
  <w:endnote w:type="continuationSeparator" w:id="0">
    <w:p w:rsidR="00030DA9" w:rsidRDefault="00030DA9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EE" w:rsidRDefault="00A356EE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A9" w:rsidRDefault="00030DA9" w:rsidP="00C14FF5">
      <w:pPr>
        <w:spacing w:after="0" w:line="240" w:lineRule="auto"/>
      </w:pPr>
      <w:r>
        <w:separator/>
      </w:r>
    </w:p>
  </w:footnote>
  <w:footnote w:type="continuationSeparator" w:id="0">
    <w:p w:rsidR="00030DA9" w:rsidRDefault="00030DA9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EE" w:rsidRDefault="00A356EE">
    <w:pPr>
      <w:pStyle w:val="a8"/>
      <w:jc w:val="center"/>
    </w:pPr>
    <w:fldSimple w:instr="PAGE   \* MERGEFORMAT">
      <w:r w:rsidR="006A13DC">
        <w:rPr>
          <w:noProof/>
        </w:rPr>
        <w:t>43</w:t>
      </w:r>
    </w:fldSimple>
  </w:p>
  <w:p w:rsidR="00A356EE" w:rsidRDefault="00A356E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C07"/>
    <w:rsid w:val="00027D72"/>
    <w:rsid w:val="00027F2B"/>
    <w:rsid w:val="00030DA9"/>
    <w:rsid w:val="00037239"/>
    <w:rsid w:val="0003727C"/>
    <w:rsid w:val="00037EAB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907"/>
    <w:rsid w:val="000F0893"/>
    <w:rsid w:val="000F0BDB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457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2160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9531C"/>
    <w:rsid w:val="002A1401"/>
    <w:rsid w:val="002A1802"/>
    <w:rsid w:val="002A4048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429D"/>
    <w:rsid w:val="00376A7F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2132C"/>
    <w:rsid w:val="004214D0"/>
    <w:rsid w:val="00421CE0"/>
    <w:rsid w:val="00421F6D"/>
    <w:rsid w:val="00423FB6"/>
    <w:rsid w:val="004271E3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A62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13DC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535FA"/>
    <w:rsid w:val="007570B3"/>
    <w:rsid w:val="0076106D"/>
    <w:rsid w:val="00761F48"/>
    <w:rsid w:val="0076338F"/>
    <w:rsid w:val="007674B2"/>
    <w:rsid w:val="00771A39"/>
    <w:rsid w:val="00775C39"/>
    <w:rsid w:val="00775C3E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D25E3"/>
    <w:rsid w:val="007D2E90"/>
    <w:rsid w:val="007D46AB"/>
    <w:rsid w:val="007D5BFF"/>
    <w:rsid w:val="007D6641"/>
    <w:rsid w:val="007D6706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39F9"/>
    <w:rsid w:val="00854CFA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BFD"/>
    <w:rsid w:val="00895F8C"/>
    <w:rsid w:val="00896700"/>
    <w:rsid w:val="008A0262"/>
    <w:rsid w:val="008A4AF1"/>
    <w:rsid w:val="008A65B9"/>
    <w:rsid w:val="008B2636"/>
    <w:rsid w:val="008C7820"/>
    <w:rsid w:val="008C79B9"/>
    <w:rsid w:val="008D407E"/>
    <w:rsid w:val="008D40AE"/>
    <w:rsid w:val="008D7A71"/>
    <w:rsid w:val="008E0421"/>
    <w:rsid w:val="008E1D4E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ACC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4F73"/>
    <w:rsid w:val="00A05A59"/>
    <w:rsid w:val="00A06154"/>
    <w:rsid w:val="00A147EE"/>
    <w:rsid w:val="00A1598A"/>
    <w:rsid w:val="00A20231"/>
    <w:rsid w:val="00A20974"/>
    <w:rsid w:val="00A2436F"/>
    <w:rsid w:val="00A25327"/>
    <w:rsid w:val="00A351C2"/>
    <w:rsid w:val="00A356EE"/>
    <w:rsid w:val="00A4289B"/>
    <w:rsid w:val="00A534F9"/>
    <w:rsid w:val="00A53941"/>
    <w:rsid w:val="00A573C5"/>
    <w:rsid w:val="00A615AA"/>
    <w:rsid w:val="00A66E64"/>
    <w:rsid w:val="00A736BA"/>
    <w:rsid w:val="00A76B3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244D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0E58"/>
    <w:rsid w:val="00BE24AB"/>
    <w:rsid w:val="00BE48FA"/>
    <w:rsid w:val="00BE7116"/>
    <w:rsid w:val="00BE7EF3"/>
    <w:rsid w:val="00BF22EB"/>
    <w:rsid w:val="00BF2526"/>
    <w:rsid w:val="00C02218"/>
    <w:rsid w:val="00C03138"/>
    <w:rsid w:val="00C04652"/>
    <w:rsid w:val="00C0655A"/>
    <w:rsid w:val="00C07ACD"/>
    <w:rsid w:val="00C13E71"/>
    <w:rsid w:val="00C14FF5"/>
    <w:rsid w:val="00C32CB6"/>
    <w:rsid w:val="00C33D4D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4C59"/>
    <w:rsid w:val="00C66DE4"/>
    <w:rsid w:val="00C75759"/>
    <w:rsid w:val="00C83E07"/>
    <w:rsid w:val="00C911C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D004AF"/>
    <w:rsid w:val="00D04653"/>
    <w:rsid w:val="00D0507E"/>
    <w:rsid w:val="00D11655"/>
    <w:rsid w:val="00D1641D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5DFF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652C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6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9" type="connector" idref="#AutoShape 25"/>
        <o:r id="V:Rule10" type="connector" idref="#AutoShape 24"/>
        <o:r id="V:Rule11" type="connector" idref="#AutoShape 23"/>
        <o:r id="V:Rule12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1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9D56FD293139A8BD474E5D4DEEBE27E60C9B83BD46C29B531D17EB4C87AF5E2B12DE0E2CE411VDN" TargetMode="External"/><Relationship Id="rId18" Type="http://schemas.openxmlformats.org/officeDocument/2006/relationships/hyperlink" Target="consultantplus://offline/ref=A2E8CB93A25CB1BC0CFF575D26095D7DDC800D41E2A1D2945D1BCE1145823A906857784E7FGE46J" TargetMode="External"/><Relationship Id="rId26" Type="http://schemas.openxmlformats.org/officeDocument/2006/relationships/hyperlink" Target="consultantplus://offline/ref=A991D9F6B710C58CE35D8B35E2A8184EF0BF2C934DCA613A46A8F5E6C2u5w6J" TargetMode="External"/><Relationship Id="rId39" Type="http://schemas.openxmlformats.org/officeDocument/2006/relationships/hyperlink" Target="http://pushkarskiy.rkursk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E8CB93A25CB1BC0CFF575D26095D7DDC800D41E2A1D2945D1BCE1145823A906857784D76GE42J" TargetMode="External"/><Relationship Id="rId34" Type="http://schemas.openxmlformats.org/officeDocument/2006/relationships/hyperlink" Target="consultantplus://offline/ref=9A37DE814D0E373DDB8C77FC4AD0E699E456927B41328CAB07003580C56D1B22365068C116m3bEM" TargetMode="External"/><Relationship Id="rId42" Type="http://schemas.openxmlformats.org/officeDocument/2006/relationships/hyperlink" Target="consultantplus://offline/ref=41E78CAD354190E21C77A95C4C6A297D55CB810ECB0963A2A425748E82078E83A019150E61xFrBN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://pushkarskiy.rkursk.ru" TargetMode="External"/><Relationship Id="rId12" Type="http://schemas.openxmlformats.org/officeDocument/2006/relationships/hyperlink" Target="consultantplus://offline/ref=7D9D56FD293139A8BD474E5D4DEEBE27E6039081B14CC29B531D17EB4C18V7N" TargetMode="External"/><Relationship Id="rId17" Type="http://schemas.openxmlformats.org/officeDocument/2006/relationships/hyperlink" Target="consultantplus://offline/ref=A2E8CB93A25CB1BC0CFF575D26095D7DDC800D41E2A1D2945D1BCE1145823A906857784E7FGE44J" TargetMode="External"/><Relationship Id="rId25" Type="http://schemas.openxmlformats.org/officeDocument/2006/relationships/hyperlink" Target="consultantplus://offline/ref=730C3CDF2B1941086B3299C708DBF1C9271FABE03A864AF349518C3593131FF65B50772461i3nBJ" TargetMode="External"/><Relationship Id="rId33" Type="http://schemas.openxmlformats.org/officeDocument/2006/relationships/hyperlink" Target="consultantplus://offline/ref=9A37DE814D0E373DDB8C77FC4AD0E699E456927B41328CAB07003580C56D1B22365068C117m3bEM" TargetMode="External"/><Relationship Id="rId38" Type="http://schemas.openxmlformats.org/officeDocument/2006/relationships/hyperlink" Target="consultantplus://offline/ref=000781DD78400314837BA1CEF05BE6E0C88BCC20B3A1987CE3A859F931WEJDJ" TargetMode="External"/><Relationship Id="rId46" Type="http://schemas.openxmlformats.org/officeDocument/2006/relationships/hyperlink" Target="http://pushkarskiy.rkursk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BGE45J" TargetMode="External"/><Relationship Id="rId20" Type="http://schemas.openxmlformats.org/officeDocument/2006/relationships/hyperlink" Target="consultantplus://offline/ref=A2E8CB93A25CB1BC0CFF575D26095D7DDC800D41E2A1D2945D1BCE1145823A906857784078GE47J" TargetMode="External"/><Relationship Id="rId29" Type="http://schemas.openxmlformats.org/officeDocument/2006/relationships/hyperlink" Target="consultantplus://offline/ref=21BCC54F11B51F49DC3E31301BDBA1AC998BB5A9D5DE05CD5D0C5FF029DFCB4CB45E0A9FA11CY1M" TargetMode="External"/><Relationship Id="rId41" Type="http://schemas.openxmlformats.org/officeDocument/2006/relationships/hyperlink" Target="consultantplus://offline/ref=41E78CAD354190E21C77A95C4C6A297D55CB810ECB0963A2A425748E82078E83A019150E67xFrB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DEA491B01D7E06DC9859729EBF2899FB5BC10098FBA8E79C38A4FEB848DBD327592B77C4A8AB5AD1FADG" TargetMode="External"/><Relationship Id="rId24" Type="http://schemas.openxmlformats.org/officeDocument/2006/relationships/hyperlink" Target="consultantplus://offline/ref=650B90F0FC5314F10D69DC2989AB92FCC659CBC51D94606653FF746160Q3mBJ" TargetMode="External"/><Relationship Id="rId32" Type="http://schemas.openxmlformats.org/officeDocument/2006/relationships/hyperlink" Target="consultantplus://offline/ref=9A37DE814D0E373DDB8C77FC4AD0E699E456927B41328CAB07003580C56D1B22365068C01Em3bCM" TargetMode="External"/><Relationship Id="rId37" Type="http://schemas.openxmlformats.org/officeDocument/2006/relationships/hyperlink" Target="consultantplus://offline/ref=000781DD78400314837BA1CEF05BE6E0C88AC221B1A9987CE3A859F931ED6727EDEC26452BW1J0J" TargetMode="External"/><Relationship Id="rId40" Type="http://schemas.openxmlformats.org/officeDocument/2006/relationships/hyperlink" Target="consultantplus://offline/ref=41E78CAD354190E21C77A95C4C6A297D55CB810ECB0963A2A425748E82078E83A019150267xFr9N" TargetMode="External"/><Relationship Id="rId45" Type="http://schemas.openxmlformats.org/officeDocument/2006/relationships/hyperlink" Target="http://pushkarskiy.rkur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97EEEG048J" TargetMode="External"/><Relationship Id="rId23" Type="http://schemas.openxmlformats.org/officeDocument/2006/relationships/hyperlink" Target="consultantplus://offline/ref=650B90F0FC5314F10D69DC2989AB92FCC658C5C41F9C606653FF7461603B353A2DB19D03D3Q6m6J" TargetMode="External"/><Relationship Id="rId28" Type="http://schemas.openxmlformats.org/officeDocument/2006/relationships/hyperlink" Target="consultantplus://offline/ref=21BCC54F11B51F49DC3E31301BDBA1AC998BB5A9D5DE05CD5D0C5FF029DFCB4CB45E0A9FA01CY8M" TargetMode="External"/><Relationship Id="rId36" Type="http://schemas.openxmlformats.org/officeDocument/2006/relationships/hyperlink" Target="consultantplus://offline/ref=9A37DE814D0E373DDB8C77FC4AD0E699E456927B41328CAB07003580C56D1B22365068C116m3bD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3DAC22588B73EECA051EE360981F504854263E00CA77D594C16FC4BE5CAFBC981F03AA4724B4D85D4F7B7F54DK" TargetMode="External"/><Relationship Id="rId19" Type="http://schemas.openxmlformats.org/officeDocument/2006/relationships/hyperlink" Target="consultantplus://offline/ref=A2E8CB93A25CB1BC0CFF575D26095D7DDC800D41E2A1D2945D1BCE1145823A906857784E7CGE47J" TargetMode="External"/><Relationship Id="rId31" Type="http://schemas.openxmlformats.org/officeDocument/2006/relationships/hyperlink" Target="consultantplus://offline/ref=9A37DE814D0E373DDB8C77FC4AD0E699E456927B41328CAB07003580C56D1B22365068C01Fm3b5M" TargetMode="External"/><Relationship Id="rId44" Type="http://schemas.openxmlformats.org/officeDocument/2006/relationships/hyperlink" Target="consultantplus://offline/ref=41E78CAD354190E21C77A95C4C6A297D55CB810ECB0963A2A425748E82078E83A019150F63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consultantplus://offline/ref=A2E8CB93A25CB1BC0CFF575D26095D7DDC800D41E2A1D2945D1BCE1145823A906857784D76GE42J" TargetMode="External"/><Relationship Id="rId22" Type="http://schemas.openxmlformats.org/officeDocument/2006/relationships/hyperlink" Target="consultantplus://offline/ref=A2E8CB93A25CB1BC0CFF575D26095D7DDC8F0643EEABD2945D1BCE1145G842J" TargetMode="External"/><Relationship Id="rId27" Type="http://schemas.openxmlformats.org/officeDocument/2006/relationships/hyperlink" Target="consultantplus://offline/ref=0F3B78C7FC6FEDA8DD034BF95C01BDBB5839DF55382023E99B365CC999E7862C2758A8043EY2U1M" TargetMode="External"/><Relationship Id="rId30" Type="http://schemas.openxmlformats.org/officeDocument/2006/relationships/hyperlink" Target="consultantplus://offline/ref=21BCC54F11B51F49DC3E31301BDBA1AC998BB5A9D5DE05CD5D0C5FF029DFCB4CB45E0A9EA81CY3M" TargetMode="External"/><Relationship Id="rId35" Type="http://schemas.openxmlformats.org/officeDocument/2006/relationships/hyperlink" Target="consultantplus://offline/ref=9A37DE814D0E373DDB8C77FC4AD0E699E456927B41328CAB07003580C56D1B22365068C116m3b8M" TargetMode="External"/><Relationship Id="rId43" Type="http://schemas.openxmlformats.org/officeDocument/2006/relationships/hyperlink" Target="consultantplus://offline/ref=41E78CAD354190E21C77A95C4C6A297D55CB810ECB0963A2A425748E82078E83A019150E62xFr9N" TargetMode="External"/><Relationship Id="rId48" Type="http://schemas.openxmlformats.org/officeDocument/2006/relationships/footer" Target="footer1.xml"/><Relationship Id="rId8" Type="http://schemas.openxmlformats.org/officeDocument/2006/relationships/hyperlink" Target="http://rpgu.rkursk.ru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14891</Words>
  <Characters>84879</Characters>
  <Application>Microsoft Office Word</Application>
  <DocSecurity>0</DocSecurity>
  <Lines>707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61</vt:i4>
      </vt:variant>
    </vt:vector>
  </HeadingPairs>
  <TitlesOfParts>
    <vt:vector size="62" baseType="lpstr">
      <vt:lpstr>            УТВЕРЖДЕН </vt:lpstr>
      <vt:lpstr>    Предоставление земельных участков, находящихся в муниципальной собственности на </vt:lpstr>
      <vt:lpstr>    </vt:lpstr>
      <vt:lpstr>    2.2. Наименование органа местного самоуправления, предоставляющего муниципальную</vt:lpstr>
      <vt:lpstr>    </vt:lpstr>
      <vt:lpstr>    В соответствии с требованиями пункта 3 части 1 статьи 7 Федерального закона от 2</vt:lpstr>
      <vt:lpstr>    </vt:lpstr>
      <vt:lpstr/>
      <vt:lpstr>IV. Формы контроля за исполнением административного регламента</vt:lpstr>
      <vt:lpstr>    </vt:lpstr>
      <vt:lpstr>    V. Досудебный (внесудебный) порядок обжалования решений и действий (бездействия)</vt:lpstr>
      <vt:lpstr>    </vt:lpstr>
      <vt:lpstr>5.1. Информация для заявителя о его праве подать жалобу на решение и (или) дейст</vt:lpstr>
      <vt:lpstr/>
      <vt:lpstr>Заявитель имеет право  обжаловать решения и действия (бездействие) администрации</vt:lpstr>
      <vt:lpstr/>
      <vt:lpstr>5.2. Предмет жалобы</vt:lpstr>
      <vt:lpstr/>
      <vt:lpstr>    Заявитель имеет право обратиться с жалобой, в том числе в следующих случаях:</vt:lpstr>
      <vt:lpstr>    1) нарушения сроков регистрации заявления заявителя о предоставлении услуги;</vt:lpstr>
      <vt:lpstr>    2) нарушения сроков предоставления услуги;</vt:lpstr>
      <vt:lpstr>    3) требования у заявителя документов, не предусмотренных нормативными правовыми </vt:lpstr>
      <vt:lpstr>    4) отказа в приеме документов, предоставление которых предусмотрено нормативными</vt:lpstr>
      <vt:lpstr>    5) отказа в предоставлении услуги, если основания отказа не предусмотрены федера</vt:lpstr>
      <vt:lpstr>    6) затребование у заявителя при предоставлении услуги платы, не предусмотренной </vt:lpstr>
      <vt:lpstr>    7) отказа органа, предоставляющего услугу, его должностных лиц в исправлении доп</vt:lpstr>
      <vt:lpstr>        </vt:lpstr>
      <vt:lpstr>        5.3. Органы власти и уполномоченные на рассмотрение жалобы должностные лица, кот</vt:lpstr>
      <vt:lpstr>        </vt:lpstr>
      <vt:lpstr>    Жалоба подается в письменной форме на бумажном носителе, в электронной форме в А</vt:lpstr>
      <vt:lpstr>    Жалобы на решения, принятые главой района, в соответствии со ст.11.2 Федеральног</vt:lpstr>
      <vt:lpstr>    </vt:lpstr>
      <vt:lpstr>        5.4. Порядок подачи и рассмотрения жалобы</vt:lpstr>
      <vt:lpstr>    </vt:lpstr>
      <vt:lpstr>        5.5. Сроки рассмотрения жалобы</vt:lpstr>
      <vt:lpstr>        </vt:lpstr>
      <vt:lpstr>    Жалоба подлежит рассмотрению должностным лицом, наделенным полномочиями по рассм</vt:lpstr>
      <vt:lpstr>    Правительство Российской Федерации вправе установить случаи, при которых срок ра</vt:lpstr>
      <vt:lpstr>    </vt:lpstr>
      <vt:lpstr>        5.6. Перечень оснований для приостановления рассмотрения жалобы в случае, если в</vt:lpstr>
      <vt:lpstr>        </vt:lpstr>
      <vt:lpstr>        Основания для приостановления рассмотрения жалобы отсутствуют.</vt:lpstr>
      <vt:lpstr>    По результатам рассмотрения жалобы орган, уполномоченный на ее рассмотрение, при</vt:lpstr>
      <vt:lpstr>    1) удовлетворяет жалобу, в том числе в форме отмены принятого решения, исправлен</vt:lpstr>
      <vt:lpstr>    2) отказывает в удовлетворении жалобы.</vt:lpstr>
      <vt:lpstr>    </vt:lpstr>
      <vt:lpstr>        5.8. Порядок информирования заявителя о результатах рассмотрения жалобы</vt:lpstr>
      <vt:lpstr>        </vt:lpstr>
      <vt:lpstr>    Не позднее дня, следующего за днем принятия вышеуказанного решения, заявителю в </vt:lpstr>
      <vt:lpstr>    В случае, установления в ходе или по результатам рассмотрения жалобы признаков с</vt:lpstr>
      <vt:lpstr>    </vt:lpstr>
      <vt:lpstr>        5.9. Порядок обжалования решения по жалобе</vt:lpstr>
      <vt:lpstr>        </vt:lpstr>
      <vt:lpstr>        </vt:lpstr>
      <vt:lpstr>        5.10. Право заявителя на получение информации и документов, необходимых для обос</vt:lpstr>
      <vt:lpstr>        </vt:lpstr>
      <vt:lpstr>        Заявитель имеет право на получение информации и документов, необходимых для обос</vt:lpstr>
      <vt:lpstr>        </vt:lpstr>
      <vt:lpstr>        5.11. Способы информирования заявителей о порядке подачи и рассмотрения жалобы</vt:lpstr>
      <vt:lpstr>        </vt:lpstr>
      <vt:lpstr/>
      <vt:lpstr/>
    </vt:vector>
  </TitlesOfParts>
  <Company>Администрация Курского района</Company>
  <LinksUpToDate>false</LinksUpToDate>
  <CharactersWithSpaces>99571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user</cp:lastModifiedBy>
  <cp:revision>56</cp:revision>
  <cp:lastPrinted>2016-01-28T12:32:00Z</cp:lastPrinted>
  <dcterms:created xsi:type="dcterms:W3CDTF">2015-11-05T07:57:00Z</dcterms:created>
  <dcterms:modified xsi:type="dcterms:W3CDTF">2016-12-30T11:50:00Z</dcterms:modified>
</cp:coreProperties>
</file>