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E4" w:rsidRDefault="00DF44E4" w:rsidP="00DF44E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222FF">
        <w:rPr>
          <w:rFonts w:eastAsiaTheme="minorHAnsi"/>
          <w:b/>
          <w:szCs w:val="28"/>
          <w:lang w:eastAsia="en-US"/>
        </w:rPr>
        <w:t>Вопрос</w:t>
      </w:r>
      <w:r w:rsidR="001222FF" w:rsidRPr="001222FF">
        <w:rPr>
          <w:rFonts w:eastAsiaTheme="minorHAnsi"/>
          <w:b/>
          <w:szCs w:val="28"/>
          <w:lang w:eastAsia="en-US"/>
        </w:rPr>
        <w:t xml:space="preserve"> жителя села </w:t>
      </w:r>
      <w:r w:rsidR="00B72231">
        <w:rPr>
          <w:rFonts w:eastAsiaTheme="minorHAnsi"/>
          <w:b/>
          <w:szCs w:val="28"/>
          <w:lang w:eastAsia="en-US"/>
        </w:rPr>
        <w:t>Комаровка К.И.И.</w:t>
      </w:r>
      <w:r>
        <w:rPr>
          <w:rFonts w:eastAsiaTheme="minorHAnsi"/>
          <w:szCs w:val="28"/>
          <w:lang w:eastAsia="en-US"/>
        </w:rPr>
        <w:t>: Может ли быть переведено жилое помещение в нежилое, если в нем проживает человек?</w:t>
      </w:r>
    </w:p>
    <w:p w:rsidR="00DF44E4" w:rsidRDefault="00DF44E4" w:rsidP="00DF44E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F44E4" w:rsidRDefault="00DF44E4" w:rsidP="00DF44E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222FF">
        <w:rPr>
          <w:rFonts w:eastAsiaTheme="minorHAnsi"/>
          <w:b/>
          <w:szCs w:val="28"/>
          <w:lang w:eastAsia="en-US"/>
        </w:rPr>
        <w:t>отвечает помощник</w:t>
      </w:r>
      <w:r w:rsidR="001222FF" w:rsidRPr="001222FF">
        <w:rPr>
          <w:rFonts w:eastAsiaTheme="minorHAnsi"/>
          <w:b/>
          <w:szCs w:val="28"/>
          <w:lang w:eastAsia="en-US"/>
        </w:rPr>
        <w:t>а</w:t>
      </w:r>
      <w:r w:rsidRPr="001222FF">
        <w:rPr>
          <w:rFonts w:eastAsiaTheme="minorHAnsi"/>
          <w:b/>
          <w:szCs w:val="28"/>
          <w:lang w:eastAsia="en-US"/>
        </w:rPr>
        <w:t xml:space="preserve"> прокурора Кореневского района </w:t>
      </w:r>
      <w:proofErr w:type="spellStart"/>
      <w:r w:rsidRPr="001222FF">
        <w:rPr>
          <w:rFonts w:eastAsiaTheme="minorHAnsi"/>
          <w:b/>
          <w:szCs w:val="28"/>
          <w:lang w:eastAsia="en-US"/>
        </w:rPr>
        <w:t>Зудова</w:t>
      </w:r>
      <w:proofErr w:type="spellEnd"/>
      <w:r w:rsidRPr="001222FF">
        <w:rPr>
          <w:rFonts w:eastAsiaTheme="minorHAnsi"/>
          <w:b/>
          <w:szCs w:val="28"/>
          <w:lang w:eastAsia="en-US"/>
        </w:rPr>
        <w:t xml:space="preserve"> Ю.В.</w:t>
      </w:r>
      <w:r>
        <w:rPr>
          <w:rFonts w:eastAsiaTheme="minorHAnsi"/>
          <w:szCs w:val="28"/>
          <w:lang w:eastAsia="en-US"/>
        </w:rPr>
        <w:t xml:space="preserve"> : Однозначный ответ- нет, поскольку в силу части 2 статьи 22 Жилищного кодекса Российской Федерации перевод жилого помещения в нежилое помещение не допускается, если переводимое помещение используется собственником данного помещения или иным гражданином в качестве места постоянного проживания. </w:t>
      </w:r>
    </w:p>
    <w:p w:rsidR="00C02D39" w:rsidRDefault="00C02D39"/>
    <w:sectPr w:rsidR="00C02D39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F44E4"/>
    <w:rsid w:val="00090D1B"/>
    <w:rsid w:val="001222FF"/>
    <w:rsid w:val="002243F6"/>
    <w:rsid w:val="00581F1B"/>
    <w:rsid w:val="00715B50"/>
    <w:rsid w:val="00874D75"/>
    <w:rsid w:val="00B72231"/>
    <w:rsid w:val="00C02D39"/>
    <w:rsid w:val="00CC152C"/>
    <w:rsid w:val="00D374D6"/>
    <w:rsid w:val="00DA7F7A"/>
    <w:rsid w:val="00D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proc</cp:lastModifiedBy>
  <cp:revision>4</cp:revision>
  <dcterms:created xsi:type="dcterms:W3CDTF">2018-03-01T12:31:00Z</dcterms:created>
  <dcterms:modified xsi:type="dcterms:W3CDTF">2018-03-01T12:37:00Z</dcterms:modified>
</cp:coreProperties>
</file>