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45" w:rsidRPr="00DD746B" w:rsidRDefault="00682445" w:rsidP="000636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</w:rPr>
      </w:pPr>
    </w:p>
    <w:p w:rsidR="00682445" w:rsidRPr="00ED49B3" w:rsidRDefault="00682445" w:rsidP="00ED49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9B3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предоставление муниципальной услуги </w:t>
      </w:r>
      <w:r w:rsidR="00ED49B3" w:rsidRPr="00ED49B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«Присвоение адресов объектам адресации, изменение, аннулирование адресов»</w:t>
      </w:r>
    </w:p>
    <w:p w:rsidR="00ED49B3" w:rsidRDefault="00ED49B3" w:rsidP="000636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36C8" w:rsidRPr="001F74F6" w:rsidRDefault="000636C8" w:rsidP="000636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F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 услуги осуществляется в </w:t>
      </w:r>
      <w:proofErr w:type="gramStart"/>
      <w:r w:rsidRPr="001F74F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F74F6">
        <w:rPr>
          <w:rFonts w:ascii="Times New Roman" w:hAnsi="Times New Roman" w:cs="Times New Roman"/>
          <w:sz w:val="24"/>
          <w:szCs w:val="24"/>
        </w:rPr>
        <w:t xml:space="preserve"> со следующими нормативными правовыми  актами:</w:t>
      </w:r>
    </w:p>
    <w:p w:rsidR="00682445" w:rsidRPr="00DD746B" w:rsidRDefault="00682445" w:rsidP="000636C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D746B">
        <w:rPr>
          <w:rFonts w:ascii="Times New Roman" w:hAnsi="Times New Roman" w:cs="Times New Roman"/>
          <w:bCs/>
          <w:szCs w:val="28"/>
          <w:lang w:eastAsia="en-US"/>
        </w:rPr>
        <w:t xml:space="preserve">- </w:t>
      </w:r>
      <w:r w:rsidRPr="00DD746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Градостроительный кодекс Российской Федерации от 29.12.2004 № 190-ФЗ («Российская газета» от 30 декабря </w:t>
      </w:r>
      <w:smartTag w:uri="urn:schemas-microsoft-com:office:smarttags" w:element="metricconverter">
        <w:smartTagPr>
          <w:attr w:name="ProductID" w:val="2004 г"/>
        </w:smartTagPr>
        <w:r w:rsidRPr="00DD746B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2004 г</w:t>
        </w:r>
      </w:smartTag>
      <w:r w:rsidRPr="00DD746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№ 290,  «Парламентская газета» от 14 января </w:t>
      </w:r>
      <w:smartTag w:uri="urn:schemas-microsoft-com:office:smarttags" w:element="metricconverter">
        <w:smartTagPr>
          <w:attr w:name="ProductID" w:val="2005 г"/>
        </w:smartTagPr>
        <w:r w:rsidRPr="00DD746B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2005 г</w:t>
        </w:r>
      </w:smartTag>
      <w:r w:rsidRPr="00DD746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№ 5-6, Собрание законодательства Российской Федерации от 3 января </w:t>
      </w:r>
      <w:smartTag w:uri="urn:schemas-microsoft-com:office:smarttags" w:element="metricconverter">
        <w:smartTagPr>
          <w:attr w:name="ProductID" w:val="2005 г"/>
        </w:smartTagPr>
        <w:r w:rsidRPr="00DD746B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2005 г</w:t>
        </w:r>
      </w:smartTag>
      <w:r w:rsidRPr="00DD746B">
        <w:rPr>
          <w:rFonts w:ascii="Times New Roman" w:hAnsi="Times New Roman" w:cs="Times New Roman"/>
          <w:bCs/>
          <w:sz w:val="24"/>
          <w:szCs w:val="24"/>
          <w:lang w:eastAsia="en-US"/>
        </w:rPr>
        <w:t>.  №1 (часть I) ст. 16);</w:t>
      </w:r>
    </w:p>
    <w:p w:rsidR="00682445" w:rsidRPr="00DD746B" w:rsidRDefault="00682445" w:rsidP="000636C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D746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- Земельный кодекс Российской Федерации от 25 октября 2001 № 136-ФЗ («Российская газета» от 30 октября </w:t>
      </w:r>
      <w:smartTag w:uri="urn:schemas-microsoft-com:office:smarttags" w:element="metricconverter">
        <w:smartTagPr>
          <w:attr w:name="ProductID" w:val="2001 г"/>
        </w:smartTagPr>
        <w:r w:rsidRPr="00DD746B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2001 г</w:t>
        </w:r>
      </w:smartTag>
      <w:r w:rsidRPr="00DD746B">
        <w:rPr>
          <w:rFonts w:ascii="Times New Roman" w:hAnsi="Times New Roman" w:cs="Times New Roman"/>
          <w:bCs/>
          <w:sz w:val="24"/>
          <w:szCs w:val="24"/>
          <w:lang w:eastAsia="en-US"/>
        </w:rPr>
        <w:t>. № 211-212);</w:t>
      </w:r>
    </w:p>
    <w:p w:rsidR="00682445" w:rsidRPr="00DD746B" w:rsidRDefault="00682445" w:rsidP="000636C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D746B">
        <w:rPr>
          <w:rFonts w:ascii="Times New Roman" w:hAnsi="Times New Roman" w:cs="Times New Roman"/>
          <w:bCs/>
          <w:sz w:val="24"/>
          <w:szCs w:val="24"/>
          <w:lang w:eastAsia="en-US"/>
        </w:rPr>
        <w:t>- Федеральный закон от 18 июня 2001 года №78-ФЗ «О землеустройстве» («Российская газета», № 118-119,от  23.06.2001);</w:t>
      </w:r>
    </w:p>
    <w:p w:rsidR="000636C8" w:rsidRDefault="00682445" w:rsidP="000636C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D746B">
        <w:rPr>
          <w:rFonts w:ascii="Times New Roman" w:hAnsi="Times New Roman" w:cs="Times New Roman"/>
          <w:bCs/>
          <w:sz w:val="24"/>
          <w:szCs w:val="24"/>
          <w:lang w:eastAsia="en-US"/>
        </w:rPr>
        <w:t>- Федеральным законом от 6.10.2003 года №131-ФЗ «Об общих принципах организации местного самоуправления в Российской Федерации» («Собрание законодательства РФ», 06.10.2003, № 40, ст. 3822,);</w:t>
      </w:r>
    </w:p>
    <w:p w:rsidR="000636C8" w:rsidRDefault="000636C8" w:rsidP="000636C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- </w:t>
      </w:r>
      <w:r w:rsidR="00682445" w:rsidRPr="00DD746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Федеральный закон от 27.07.2006 № 152-ФЗ «О персональных данных» («Собрание законодательства Российской Федерации»  от 31.07.2006 № 31 (1 ч.), ст. 3451); </w:t>
      </w:r>
    </w:p>
    <w:p w:rsidR="00682445" w:rsidRPr="00DD746B" w:rsidRDefault="00682445" w:rsidP="000636C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D746B">
        <w:rPr>
          <w:rFonts w:ascii="Times New Roman" w:hAnsi="Times New Roman" w:cs="Times New Roman"/>
          <w:bCs/>
          <w:sz w:val="24"/>
          <w:szCs w:val="24"/>
          <w:lang w:eastAsia="en-US"/>
        </w:rPr>
        <w:t>-  Федеральный закон  Российской Федерации   от 27 июля 2010   года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682445" w:rsidRPr="00DD746B" w:rsidRDefault="00682445" w:rsidP="000636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46B">
        <w:rPr>
          <w:rFonts w:ascii="Times New Roman" w:hAnsi="Times New Roman" w:cs="Times New Roman"/>
          <w:sz w:val="24"/>
          <w:szCs w:val="24"/>
        </w:rPr>
        <w:t>- Федеральный закон 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(«Собрание законодательства РФ», 30.12.2013, № 52 (часть I), ст. 7008);</w:t>
      </w:r>
    </w:p>
    <w:p w:rsidR="00682445" w:rsidRPr="00DD746B" w:rsidRDefault="00682445" w:rsidP="000636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46B">
        <w:rPr>
          <w:rFonts w:ascii="Times New Roman" w:hAnsi="Times New Roman" w:cs="Times New Roman"/>
          <w:sz w:val="24"/>
          <w:szCs w:val="24"/>
        </w:rPr>
        <w:t>- 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682445" w:rsidRPr="00DD746B" w:rsidRDefault="00682445" w:rsidP="000636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6C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- </w:t>
      </w:r>
      <w:hyperlink r:id="rId4" w:history="1">
        <w:r w:rsidRPr="000636C8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en-US"/>
          </w:rPr>
          <w:t>постановление</w:t>
        </w:r>
      </w:hyperlink>
      <w:r w:rsidRPr="00DD746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Правительства Российской Федерации от 30.04.2014 № 403 «Об исчерпывающем перечне процедур в сфере жилищного строительства»    </w:t>
      </w:r>
      <w:r w:rsidRPr="00DD746B">
        <w:rPr>
          <w:rFonts w:ascii="Times New Roman" w:hAnsi="Times New Roman" w:cs="Times New Roman"/>
          <w:sz w:val="24"/>
          <w:szCs w:val="24"/>
        </w:rPr>
        <w:t>(первоначальный текст опубликован в «Собрание законодательства РФ», 12.05.2014, № 19, ст. 2437);</w:t>
      </w:r>
    </w:p>
    <w:p w:rsidR="00682445" w:rsidRPr="00DD746B" w:rsidRDefault="007452E8" w:rsidP="000636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</w:t>
      </w:r>
      <w:r w:rsidR="00682445" w:rsidRPr="00DD746B">
        <w:rPr>
          <w:rFonts w:ascii="Times New Roman" w:hAnsi="Times New Roman" w:cs="Times New Roman"/>
          <w:sz w:val="24"/>
          <w:szCs w:val="24"/>
        </w:rPr>
        <w:t xml:space="preserve"> Правительства РФ от 19.11.2014 № 1221 (ред. от 24.04.2015) «Об утверждении Правил присвоения, изменения и аннулирования адресов» («Собрание законодательства РФ», 01.12.2014, № 48, ст. 6861);</w:t>
      </w:r>
    </w:p>
    <w:p w:rsidR="00682445" w:rsidRPr="00DD746B" w:rsidRDefault="00682445" w:rsidP="000636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46B">
        <w:rPr>
          <w:rFonts w:ascii="Times New Roman" w:hAnsi="Times New Roman" w:cs="Times New Roman"/>
          <w:sz w:val="24"/>
          <w:szCs w:val="24"/>
        </w:rPr>
        <w:t>- постановление Правительства РФ от 22.05.2015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 (Официальный интернет-портал правовой информации http://www.pravo.gov.ru, 28.05.2015, "Собрание законодательства РФ", 01.06.2015, N 22, ст. 3227);</w:t>
      </w:r>
      <w:proofErr w:type="gramEnd"/>
    </w:p>
    <w:p w:rsidR="00682445" w:rsidRPr="00DD746B" w:rsidRDefault="00682445" w:rsidP="000636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46B">
        <w:rPr>
          <w:rFonts w:ascii="Times New Roman" w:hAnsi="Times New Roman" w:cs="Times New Roman"/>
          <w:sz w:val="24"/>
          <w:szCs w:val="24"/>
        </w:rPr>
        <w:t xml:space="preserve"> - Распоряжение  Правительства РФ от 31.01.2017 № 147-р «О   целевых моделях </w:t>
      </w:r>
      <w:proofErr w:type="gramStart"/>
      <w:r w:rsidRPr="00DD746B">
        <w:rPr>
          <w:rFonts w:ascii="Times New Roman" w:hAnsi="Times New Roman" w:cs="Times New Roman"/>
          <w:sz w:val="24"/>
          <w:szCs w:val="24"/>
        </w:rPr>
        <w:t>упрощения процедур ведения бизнеса</w:t>
      </w:r>
      <w:proofErr w:type="gramEnd"/>
      <w:r w:rsidRPr="00DD746B">
        <w:rPr>
          <w:rFonts w:ascii="Times New Roman" w:hAnsi="Times New Roman" w:cs="Times New Roman"/>
          <w:sz w:val="24"/>
          <w:szCs w:val="24"/>
        </w:rPr>
        <w:t xml:space="preserve"> и повышения инвестиционной привлекательности субъектов Российской Федерации» («Собрание законодательства РФ», 13.02.2017, № 7, ст. 1098);</w:t>
      </w:r>
    </w:p>
    <w:p w:rsidR="00682445" w:rsidRPr="00DD746B" w:rsidRDefault="00682445" w:rsidP="000636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46B">
        <w:rPr>
          <w:rFonts w:ascii="Times New Roman" w:hAnsi="Times New Roman" w:cs="Times New Roman"/>
          <w:sz w:val="24"/>
          <w:szCs w:val="24"/>
        </w:rPr>
        <w:lastRenderedPageBreak/>
        <w:t>- Приказ Минфина России от 11.12.2014 №  146н (ред. от 24.08.2015)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 (Зарегистрировано в Минюсте России 09.02.2015 №  35948);</w:t>
      </w:r>
    </w:p>
    <w:p w:rsidR="00682445" w:rsidRPr="00DD746B" w:rsidRDefault="007452E8" w:rsidP="000636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- Закон</w:t>
      </w:r>
      <w:r w:rsidR="00682445" w:rsidRPr="00DD746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Курской области от 04.01.2003 № 1-ЗКО «Об административных правонарушениях в Курской области» </w:t>
      </w:r>
      <w:r w:rsidR="00682445" w:rsidRPr="00DD746B">
        <w:rPr>
          <w:rFonts w:ascii="Times New Roman" w:hAnsi="Times New Roman" w:cs="Times New Roman"/>
          <w:sz w:val="24"/>
          <w:szCs w:val="24"/>
        </w:rPr>
        <w:t>(«</w:t>
      </w:r>
      <w:proofErr w:type="gramStart"/>
      <w:r w:rsidR="00682445" w:rsidRPr="00DD746B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="00682445" w:rsidRPr="00DD746B">
        <w:rPr>
          <w:rFonts w:ascii="Times New Roman" w:hAnsi="Times New Roman" w:cs="Times New Roman"/>
          <w:sz w:val="24"/>
          <w:szCs w:val="24"/>
        </w:rPr>
        <w:t xml:space="preserve"> правда», № 4-5, 11.01.2003);</w:t>
      </w:r>
    </w:p>
    <w:p w:rsidR="00682445" w:rsidRPr="00DD746B" w:rsidRDefault="00682445" w:rsidP="000636C8">
      <w:pPr>
        <w:widowControl w:val="0"/>
        <w:tabs>
          <w:tab w:val="left" w:pos="226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46B">
        <w:rPr>
          <w:rFonts w:ascii="Times New Roman" w:hAnsi="Times New Roman" w:cs="Times New Roman"/>
          <w:sz w:val="24"/>
          <w:szCs w:val="24"/>
        </w:rPr>
        <w:t>- Распоряжение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682445" w:rsidRPr="00DD746B" w:rsidRDefault="00682445" w:rsidP="000636C8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Постановление Администрации </w:t>
      </w:r>
      <w:r w:rsid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Пушкарского сельсовета Кореневского района 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Курской области от </w:t>
      </w:r>
      <w:r w:rsidR="00D516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23.04.2012г. 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D51696">
        <w:rPr>
          <w:rFonts w:ascii="Times New Roman" w:eastAsia="Calibri" w:hAnsi="Times New Roman" w:cs="Times New Roman"/>
          <w:sz w:val="24"/>
          <w:szCs w:val="24"/>
          <w:lang w:eastAsia="en-US"/>
        </w:rPr>
        <w:t>28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="00D51696">
        <w:rPr>
          <w:rFonts w:ascii="Times New Roman" w:eastAsia="Calibri" w:hAnsi="Times New Roman" w:cs="Times New Roman"/>
          <w:sz w:val="24"/>
          <w:szCs w:val="24"/>
          <w:lang w:eastAsia="en-US"/>
        </w:rPr>
        <w:t>О разработке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51696">
        <w:rPr>
          <w:rFonts w:ascii="Times New Roman" w:eastAsia="Calibri" w:hAnsi="Times New Roman" w:cs="Times New Roman"/>
          <w:sz w:val="24"/>
          <w:szCs w:val="24"/>
          <w:lang w:eastAsia="en-US"/>
        </w:rPr>
        <w:t>и утверждении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административных регламентов </w:t>
      </w:r>
      <w:r w:rsidR="00D516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исполнения муниципальных функций и административных регламентов 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предоставления муниципальных услуг»;</w:t>
      </w:r>
    </w:p>
    <w:p w:rsidR="00682445" w:rsidRPr="00DD746B" w:rsidRDefault="00682445" w:rsidP="000636C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Постановление Администрации </w:t>
      </w:r>
      <w:r w:rsidR="00DD746B">
        <w:rPr>
          <w:rFonts w:ascii="Times New Roman" w:eastAsia="Calibri" w:hAnsi="Times New Roman" w:cs="Times New Roman"/>
          <w:sz w:val="24"/>
          <w:szCs w:val="24"/>
          <w:lang w:eastAsia="en-US"/>
        </w:rPr>
        <w:t>Пушкарского сельсовета Кореневского района</w:t>
      </w:r>
      <w:r w:rsidR="00DD746B"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Курской области </w:t>
      </w:r>
      <w:r w:rsidR="00D516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12.10.2015г. №135 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«Об утверждении Положения об особенностях подачи и рассмотрения жалоб на решения и действия (бездействие) Администрации </w:t>
      </w:r>
      <w:r w:rsidR="00DD746B">
        <w:rPr>
          <w:rFonts w:ascii="Times New Roman" w:eastAsia="Calibri" w:hAnsi="Times New Roman" w:cs="Times New Roman"/>
          <w:sz w:val="24"/>
          <w:szCs w:val="24"/>
          <w:lang w:eastAsia="en-US"/>
        </w:rPr>
        <w:t>Пушкарского сельсовета Кореневского района</w:t>
      </w:r>
      <w:r w:rsidR="00DD746B"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Курской области и ее должностных лиц, муниципальных служащих, замещающих должности муниципальной службы в Администрации </w:t>
      </w:r>
      <w:r w:rsidR="00DD746B">
        <w:rPr>
          <w:rFonts w:ascii="Times New Roman" w:eastAsia="Calibri" w:hAnsi="Times New Roman" w:cs="Times New Roman"/>
          <w:sz w:val="24"/>
          <w:szCs w:val="24"/>
          <w:lang w:eastAsia="en-US"/>
        </w:rPr>
        <w:t>Пушкарского сельсовета Кореневского района</w:t>
      </w:r>
      <w:r w:rsidR="00DD746B"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>Курской области»;</w:t>
      </w:r>
      <w:proofErr w:type="gramEnd"/>
    </w:p>
    <w:p w:rsidR="00682445" w:rsidRPr="00DD746B" w:rsidRDefault="00682445" w:rsidP="000636C8">
      <w:pPr>
        <w:widowControl w:val="0"/>
        <w:tabs>
          <w:tab w:val="left" w:pos="426"/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DD746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0636C8" w:rsidRPr="000636C8">
        <w:rPr>
          <w:rStyle w:val="a4"/>
          <w:rFonts w:ascii="Times New Roman" w:hAnsi="Times New Roman" w:cs="Times New Roman"/>
          <w:b w:val="0"/>
        </w:rPr>
        <w:t xml:space="preserve">Решение </w:t>
      </w:r>
      <w:r w:rsidR="000636C8" w:rsidRPr="000636C8">
        <w:rPr>
          <w:rFonts w:ascii="Times New Roman" w:hAnsi="Times New Roman" w:cs="Times New Roman"/>
        </w:rPr>
        <w:t>Собрания депутатов</w:t>
      </w:r>
      <w:r w:rsidR="000636C8" w:rsidRPr="000636C8">
        <w:rPr>
          <w:rFonts w:ascii="Times New Roman" w:hAnsi="Times New Roman" w:cs="Times New Roman"/>
          <w:b/>
        </w:rPr>
        <w:t xml:space="preserve"> </w:t>
      </w:r>
      <w:r w:rsidR="000636C8" w:rsidRPr="000636C8">
        <w:rPr>
          <w:rStyle w:val="a4"/>
          <w:rFonts w:ascii="Times New Roman" w:hAnsi="Times New Roman" w:cs="Times New Roman"/>
          <w:b w:val="0"/>
        </w:rPr>
        <w:t>Пушкарского сельсовета Кореневского района Курской области от 27.06.2017г. №8/17 «Об утверждении перечня услуг, которые являются необходимыми и обязательными для предоставления Администрацией Пушкарского  сельсовета Кореневского района Курской области муниципальных услуг и предоставляются организациями, участвующими в предоставлении  муниципальных услуг, и определении размера платы за их оказание</w:t>
      </w:r>
      <w:r w:rsidRPr="00DD746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»; </w:t>
      </w:r>
      <w:proofErr w:type="gramEnd"/>
    </w:p>
    <w:p w:rsidR="00682445" w:rsidRPr="000636C8" w:rsidRDefault="00682445" w:rsidP="000636C8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>- Устав муниципального образования</w:t>
      </w:r>
      <w:r w:rsid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«Пушкарский сельсовет» Кореневского района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>» Ку</w:t>
      </w:r>
      <w:r w:rsidR="000636C8">
        <w:rPr>
          <w:rFonts w:ascii="Times New Roman" w:eastAsia="Calibri" w:hAnsi="Times New Roman" w:cs="Times New Roman"/>
          <w:sz w:val="24"/>
          <w:szCs w:val="24"/>
          <w:lang w:eastAsia="en-US"/>
        </w:rPr>
        <w:t>рской области (</w:t>
      </w:r>
      <w:r w:rsidR="00DD746B">
        <w:rPr>
          <w:rFonts w:ascii="Times New Roman" w:eastAsia="Calibri" w:hAnsi="Times New Roman" w:cs="Times New Roman"/>
          <w:sz w:val="24"/>
          <w:szCs w:val="24"/>
          <w:lang w:eastAsia="en-US"/>
        </w:rPr>
        <w:t>принят решением Собрания депутатов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C6245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Благодатенского</w:t>
      </w:r>
      <w:r w:rsid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 Кореневского района</w:t>
      </w:r>
      <w:r w:rsidR="00DD746B"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Курской области </w:t>
      </w:r>
      <w:r w:rsidR="00D51696">
        <w:rPr>
          <w:rFonts w:ascii="Times New Roman" w:eastAsia="Calibri" w:hAnsi="Times New Roman" w:cs="Times New Roman"/>
          <w:sz w:val="24"/>
          <w:szCs w:val="24"/>
          <w:lang w:eastAsia="en-US"/>
        </w:rPr>
        <w:t>от 22.11.2010 года</w:t>
      </w:r>
      <w:r w:rsidR="00D51696" w:rsidRPr="00DD7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51696">
        <w:rPr>
          <w:rFonts w:ascii="Times New Roman" w:eastAsia="Calibri" w:hAnsi="Times New Roman" w:cs="Times New Roman"/>
          <w:sz w:val="24"/>
          <w:szCs w:val="24"/>
          <w:lang w:eastAsia="en-US"/>
        </w:rPr>
        <w:t>№3/18</w:t>
      </w:r>
      <w:r w:rsidR="000636C8">
        <w:rPr>
          <w:rFonts w:ascii="Times New Roman" w:eastAsia="Calibri" w:hAnsi="Times New Roman" w:cs="Times New Roman"/>
          <w:sz w:val="24"/>
          <w:szCs w:val="24"/>
          <w:lang w:eastAsia="en-US"/>
        </w:rPr>
        <w:t>, зарегистрирован в Управлении Министерства юстиции Российской Федерации по Курской области</w:t>
      </w:r>
      <w:r w:rsidR="00D516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06.12.2010г.</w:t>
      </w:r>
      <w:r w:rsidR="000636C8">
        <w:rPr>
          <w:rFonts w:ascii="Times New Roman" w:eastAsia="Calibri" w:hAnsi="Times New Roman" w:cs="Times New Roman"/>
          <w:sz w:val="24"/>
          <w:szCs w:val="24"/>
          <w:lang w:eastAsia="en-US"/>
        </w:rPr>
        <w:t>, государственный регистрационный №</w:t>
      </w:r>
      <w:proofErr w:type="spellStart"/>
      <w:r w:rsidR="00D5169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="00D51696">
        <w:rPr>
          <w:rFonts w:ascii="Times New Roman" w:eastAsia="Calibri" w:hAnsi="Times New Roman" w:cs="Times New Roman"/>
          <w:sz w:val="24"/>
          <w:szCs w:val="24"/>
          <w:lang w:eastAsia="en-US"/>
        </w:rPr>
        <w:t>4651032020100001</w:t>
      </w:r>
      <w:r w:rsidR="000636C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52553D" w:rsidRPr="00DD746B" w:rsidRDefault="0052553D" w:rsidP="000636C8">
      <w:pPr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52553D" w:rsidRPr="00DD746B" w:rsidSect="0052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2445"/>
    <w:rsid w:val="000066C7"/>
    <w:rsid w:val="000636C8"/>
    <w:rsid w:val="001C7F52"/>
    <w:rsid w:val="0052553D"/>
    <w:rsid w:val="00681B57"/>
    <w:rsid w:val="00682445"/>
    <w:rsid w:val="007452E8"/>
    <w:rsid w:val="008F4BA0"/>
    <w:rsid w:val="009C6245"/>
    <w:rsid w:val="00AC0817"/>
    <w:rsid w:val="00D44A73"/>
    <w:rsid w:val="00D51696"/>
    <w:rsid w:val="00DD746B"/>
    <w:rsid w:val="00ED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2445"/>
    <w:rPr>
      <w:color w:val="0000FF"/>
      <w:u w:val="single"/>
    </w:rPr>
  </w:style>
  <w:style w:type="paragraph" w:customStyle="1" w:styleId="ConsPlusNormal">
    <w:name w:val="ConsPlusNormal"/>
    <w:link w:val="ConsPlusNormal0"/>
    <w:rsid w:val="00682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82445"/>
    <w:rPr>
      <w:rFonts w:ascii="Arial" w:eastAsia="Times New Roman" w:hAnsi="Arial" w:cs="Arial"/>
      <w:sz w:val="20"/>
      <w:szCs w:val="20"/>
    </w:rPr>
  </w:style>
  <w:style w:type="character" w:styleId="a4">
    <w:name w:val="Strong"/>
    <w:qFormat/>
    <w:rsid w:val="000636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6E71E455DCBF98F5C8D5A6938D19EC060857AC452BF42127497871ADAV4V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2019-01-23T16:54:00Z</dcterms:created>
  <dcterms:modified xsi:type="dcterms:W3CDTF">2019-02-05T05:35:00Z</dcterms:modified>
</cp:coreProperties>
</file>