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22" w:rsidRPr="00DB5DC8" w:rsidRDefault="00DF1F22" w:rsidP="00DF1F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DC8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="00DB5DC8" w:rsidRPr="00DB5D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«Предоставление земельных участков, находящихся в муниципальной собственности, расположенных на территории </w:t>
      </w:r>
      <w:r w:rsidR="00DB5DC8" w:rsidRPr="00DB5DC8">
        <w:rPr>
          <w:rFonts w:ascii="Times New Roman" w:hAnsi="Times New Roman" w:cs="Times New Roman"/>
          <w:b/>
          <w:sz w:val="24"/>
          <w:szCs w:val="24"/>
        </w:rPr>
        <w:t>Пушкарского сельсовета Кореневского района Курской области</w:t>
      </w:r>
      <w:r w:rsidR="00DB5DC8" w:rsidRPr="00DB5D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в собственность или аренду на торгах»</w:t>
      </w:r>
    </w:p>
    <w:p w:rsidR="00DF1F22" w:rsidRPr="00DB5DC8" w:rsidRDefault="00DF1F22" w:rsidP="00DF1F22">
      <w:pPr>
        <w:pStyle w:val="a3"/>
        <w:tabs>
          <w:tab w:val="left" w:pos="465"/>
        </w:tabs>
        <w:rPr>
          <w:b/>
          <w:bCs/>
          <w:color w:val="auto"/>
        </w:rPr>
      </w:pPr>
      <w:r w:rsidRPr="00DB5DC8">
        <w:rPr>
          <w:b/>
          <w:bCs/>
          <w:color w:val="auto"/>
        </w:rPr>
        <w:tab/>
      </w:r>
    </w:p>
    <w:p w:rsidR="00DF1F22" w:rsidRPr="00B15993" w:rsidRDefault="00DF1F22" w:rsidP="00DF1F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5993">
        <w:rPr>
          <w:rFonts w:ascii="Times New Roman" w:hAnsi="Times New Roman" w:cs="Times New Roman"/>
          <w:bCs/>
          <w:iCs/>
          <w:sz w:val="24"/>
          <w:szCs w:val="24"/>
        </w:rPr>
        <w:t xml:space="preserve">Предоставление услуги осуществляется в </w:t>
      </w:r>
      <w:proofErr w:type="gramStart"/>
      <w:r w:rsidRPr="00B15993">
        <w:rPr>
          <w:rFonts w:ascii="Times New Roman" w:hAnsi="Times New Roman" w:cs="Times New Roman"/>
          <w:bCs/>
          <w:iCs/>
          <w:sz w:val="24"/>
          <w:szCs w:val="24"/>
        </w:rPr>
        <w:t>соответствии</w:t>
      </w:r>
      <w:proofErr w:type="gramEnd"/>
      <w:r w:rsidRPr="00B15993">
        <w:rPr>
          <w:rFonts w:ascii="Times New Roman" w:hAnsi="Times New Roman" w:cs="Times New Roman"/>
          <w:bCs/>
          <w:iCs/>
          <w:sz w:val="24"/>
          <w:szCs w:val="24"/>
        </w:rPr>
        <w:t xml:space="preserve"> со следующими нормативными правовыми актами:</w:t>
      </w:r>
    </w:p>
    <w:p w:rsidR="00DF1F22" w:rsidRPr="00B15993" w:rsidRDefault="00DF1F22" w:rsidP="00DF1F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1F22" w:rsidRPr="00B15993" w:rsidRDefault="00DF1F22" w:rsidP="00DF1F22">
      <w:pPr>
        <w:pStyle w:val="ConsPlusNormal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15993">
        <w:rPr>
          <w:rFonts w:ascii="Times New Roman" w:hAnsi="Times New Roman" w:cs="Times New Roman"/>
          <w:sz w:val="24"/>
          <w:szCs w:val="24"/>
        </w:rPr>
        <w:t xml:space="preserve"> Земельным     кодексом      Российской      Федерации    (в редакции, действующей с 1 марта 2015 года) (</w:t>
      </w:r>
      <w:r w:rsidRPr="00B159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"Парламентская газета", N 204-205, 30.10.2001,</w:t>
      </w:r>
      <w:r w:rsidRPr="00B15993">
        <w:rPr>
          <w:rFonts w:ascii="Times New Roman" w:hAnsi="Times New Roman" w:cs="Times New Roman"/>
          <w:kern w:val="0"/>
          <w:sz w:val="24"/>
          <w:szCs w:val="24"/>
          <w:lang w:eastAsia="ru-RU"/>
        </w:rPr>
        <w:t>"Российская газета", N 211-212, 30.10.2001)</w:t>
      </w:r>
      <w:r w:rsidRPr="00B15993">
        <w:rPr>
          <w:rFonts w:ascii="Times New Roman" w:eastAsia="Batang" w:hAnsi="Times New Roman" w:cs="Times New Roman"/>
          <w:sz w:val="24"/>
          <w:szCs w:val="24"/>
        </w:rPr>
        <w:t>;</w:t>
      </w:r>
    </w:p>
    <w:p w:rsidR="00DF1F22" w:rsidRPr="00B15993" w:rsidRDefault="00DF1F22" w:rsidP="00DF1F22">
      <w:pPr>
        <w:pStyle w:val="ConsPlusNormal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15993">
        <w:rPr>
          <w:rFonts w:ascii="Times New Roman" w:eastAsia="Batang" w:hAnsi="Times New Roman" w:cs="Times New Roman"/>
          <w:sz w:val="24"/>
          <w:szCs w:val="24"/>
        </w:rPr>
        <w:t xml:space="preserve">Федеральным законом от 25.10.2001 № 137-ФЗ «О введении в действие </w:t>
      </w:r>
    </w:p>
    <w:p w:rsidR="00DF1F22" w:rsidRPr="00B15993" w:rsidRDefault="00DF1F22" w:rsidP="00DF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993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Федерации» (в редакции, действующей с 1 марта 2015 года) (</w:t>
      </w:r>
      <w:r w:rsidRPr="00B159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"Парламентская газета", N 204-205, 30.10.2001,</w:t>
      </w:r>
      <w:r w:rsidRPr="00B15993">
        <w:rPr>
          <w:rFonts w:ascii="Times New Roman" w:hAnsi="Times New Roman" w:cs="Times New Roman"/>
          <w:kern w:val="0"/>
          <w:sz w:val="24"/>
          <w:szCs w:val="24"/>
          <w:lang w:eastAsia="ru-RU"/>
        </w:rPr>
        <w:t>"Российская газета", N 211-212, 30.10.2001)</w:t>
      </w:r>
      <w:r w:rsidRPr="00B15993">
        <w:rPr>
          <w:rFonts w:ascii="Times New Roman" w:hAnsi="Times New Roman" w:cs="Times New Roman"/>
          <w:sz w:val="24"/>
          <w:szCs w:val="24"/>
        </w:rPr>
        <w:t>;</w:t>
      </w:r>
    </w:p>
    <w:p w:rsidR="00DF1F22" w:rsidRPr="00B15993" w:rsidRDefault="00DF1F22" w:rsidP="00DF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993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</w:t>
      </w:r>
    </w:p>
    <w:p w:rsidR="00DF1F22" w:rsidRPr="00B15993" w:rsidRDefault="00DF1F22" w:rsidP="00DF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993">
        <w:rPr>
          <w:rFonts w:ascii="Times New Roman" w:hAnsi="Times New Roman" w:cs="Times New Roman"/>
          <w:sz w:val="24"/>
          <w:szCs w:val="24"/>
        </w:rPr>
        <w:t>организации местного самоуправления в Российской Федерации» (</w:t>
      </w:r>
      <w:r w:rsidRPr="00B159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"Российская газета", N 202, 08.10.2003)</w:t>
      </w:r>
      <w:r w:rsidRPr="00B15993">
        <w:rPr>
          <w:rFonts w:ascii="Times New Roman" w:hAnsi="Times New Roman" w:cs="Times New Roman"/>
          <w:sz w:val="24"/>
          <w:szCs w:val="24"/>
        </w:rPr>
        <w:t>;</w:t>
      </w:r>
    </w:p>
    <w:p w:rsidR="00DF1F22" w:rsidRPr="00B15993" w:rsidRDefault="00DF1F22" w:rsidP="00DF1F22">
      <w:pPr>
        <w:pStyle w:val="p5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5993">
        <w:rPr>
          <w:rFonts w:ascii="Times New Roman" w:hAnsi="Times New Roman" w:cs="Times New Roman"/>
          <w:color w:val="auto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DF1F22" w:rsidRPr="00B15993" w:rsidRDefault="00DF1F22" w:rsidP="00DF1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993"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 («Российская газета», 29.07.2006, № 165);</w:t>
      </w:r>
    </w:p>
    <w:p w:rsidR="00DF1F22" w:rsidRPr="00B15993" w:rsidRDefault="00DF1F22" w:rsidP="00DF1F22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5993">
        <w:rPr>
          <w:rFonts w:ascii="Times New Roman" w:hAnsi="Times New Roman" w:cs="Times New Roman"/>
          <w:color w:val="auto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DF1F22" w:rsidRPr="00B15993" w:rsidRDefault="00DF1F22" w:rsidP="00DF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993">
        <w:rPr>
          <w:rFonts w:ascii="Times New Roman" w:hAnsi="Times New Roman" w:cs="Times New Roman"/>
          <w:sz w:val="24"/>
          <w:szCs w:val="24"/>
        </w:rPr>
        <w:t xml:space="preserve">Федеральным законом от 23.06.2014 № 171-ФЗ «О внесении изменений в </w:t>
      </w:r>
    </w:p>
    <w:p w:rsidR="00DF1F22" w:rsidRPr="00B15993" w:rsidRDefault="00DF1F22" w:rsidP="00DF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993">
        <w:rPr>
          <w:rFonts w:ascii="Times New Roman" w:hAnsi="Times New Roman" w:cs="Times New Roman"/>
          <w:sz w:val="24"/>
          <w:szCs w:val="24"/>
        </w:rPr>
        <w:t>Земельный кодекс Российской Федерации и отдельные законодательные акты Российской Федерации» (</w:t>
      </w:r>
      <w:r w:rsidRPr="00B159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"Российская газета", N 142, 27.06.2014)</w:t>
      </w:r>
      <w:r w:rsidRPr="00B15993">
        <w:rPr>
          <w:rFonts w:ascii="Times New Roman" w:hAnsi="Times New Roman" w:cs="Times New Roman"/>
          <w:sz w:val="24"/>
          <w:szCs w:val="24"/>
        </w:rPr>
        <w:t>;</w:t>
      </w:r>
    </w:p>
    <w:p w:rsidR="00DF1F22" w:rsidRPr="00B15993" w:rsidRDefault="00DF1F22" w:rsidP="00DF1F22">
      <w:pPr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B15993">
        <w:rPr>
          <w:rFonts w:ascii="Times New Roman" w:eastAsia="Tahoma" w:hAnsi="Times New Roman" w:cs="Times New Roman"/>
          <w:sz w:val="24"/>
          <w:szCs w:val="24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DF1F22" w:rsidRPr="00B15993" w:rsidRDefault="00DF1F22" w:rsidP="00DF1F22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15993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15993">
        <w:rPr>
          <w:rFonts w:ascii="Times New Roman" w:hAnsi="Times New Roman" w:cs="Times New Roman"/>
          <w:sz w:val="24"/>
          <w:szCs w:val="24"/>
        </w:rPr>
        <w:t>приказ Минэкономразвития России от 12.01.2015 № 1</w:t>
      </w:r>
      <w:r w:rsidRPr="00B15993">
        <w:rPr>
          <w:rFonts w:ascii="Times New Roman" w:eastAsia="Arial" w:hAnsi="Times New Roman" w:cs="Times New Roman"/>
          <w:sz w:val="24"/>
          <w:szCs w:val="24"/>
        </w:rPr>
        <w:t>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28.02.2015)</w:t>
      </w:r>
    </w:p>
    <w:p w:rsidR="00DF1F22" w:rsidRPr="00B15993" w:rsidRDefault="00DF1F22" w:rsidP="00DF1F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993">
        <w:rPr>
          <w:rFonts w:ascii="Times New Roman" w:hAnsi="Times New Roman" w:cs="Times New Roman"/>
          <w:bCs/>
          <w:sz w:val="24"/>
          <w:szCs w:val="24"/>
        </w:rPr>
        <w:t xml:space="preserve">приказом Минэкономразвития России от  14 января 2015 г. N 7 «Об утверждении </w:t>
      </w:r>
      <w:hyperlink r:id="rId4" w:history="1">
        <w:proofErr w:type="gramStart"/>
        <w:r w:rsidRPr="00B15993">
          <w:rPr>
            <w:rFonts w:ascii="Times New Roman" w:hAnsi="Times New Roman" w:cs="Times New Roman"/>
            <w:bCs/>
            <w:sz w:val="24"/>
            <w:szCs w:val="24"/>
          </w:rPr>
          <w:t>порядк</w:t>
        </w:r>
      </w:hyperlink>
      <w:r w:rsidRPr="00B15993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B15993">
        <w:rPr>
          <w:rFonts w:ascii="Times New Roman" w:hAnsi="Times New Roman" w:cs="Times New Roman"/>
          <w:bCs/>
          <w:sz w:val="24"/>
          <w:szCs w:val="24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 w:rsidRPr="00B15993">
        <w:rPr>
          <w:rFonts w:ascii="Times New Roman" w:hAnsi="Times New Roman" w:cs="Times New Roman"/>
          <w:bCs/>
          <w:sz w:val="24"/>
          <w:szCs w:val="24"/>
        </w:rPr>
        <w:t>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 w:rsidRPr="00B15993">
        <w:rPr>
          <w:rFonts w:ascii="Times New Roman" w:hAnsi="Times New Roman" w:cs="Times New Roman"/>
          <w:bCs/>
          <w:sz w:val="24"/>
          <w:szCs w:val="24"/>
        </w:rPr>
        <w:t xml:space="preserve"> правовой информации http://www.pravo.gov.ru, 27.02.2015);</w:t>
      </w:r>
    </w:p>
    <w:p w:rsidR="00DF1F22" w:rsidRPr="00B15993" w:rsidRDefault="00DF1F22" w:rsidP="00DF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993">
        <w:rPr>
          <w:rFonts w:ascii="Times New Roman" w:hAnsi="Times New Roman" w:cs="Times New Roman"/>
          <w:sz w:val="24"/>
          <w:szCs w:val="24"/>
        </w:rPr>
        <w:t xml:space="preserve">         - Законом Курской области от 4 января 2003 года № 1-ЗКО «Об административных </w:t>
      </w:r>
      <w:r w:rsidRPr="00B15993">
        <w:rPr>
          <w:rFonts w:ascii="Times New Roman" w:hAnsi="Times New Roman" w:cs="Times New Roman"/>
          <w:sz w:val="24"/>
          <w:szCs w:val="24"/>
        </w:rPr>
        <w:lastRenderedPageBreak/>
        <w:t>правонарушениях в Курской области» (в редакции закона Курской области от 25.11.2013 года № 110-ЗКО, «</w:t>
      </w:r>
      <w:proofErr w:type="gramStart"/>
      <w:r w:rsidRPr="00B1599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B15993">
        <w:rPr>
          <w:rFonts w:ascii="Times New Roman" w:hAnsi="Times New Roman" w:cs="Times New Roman"/>
          <w:sz w:val="24"/>
          <w:szCs w:val="24"/>
        </w:rPr>
        <w:t xml:space="preserve">  правда» №143 от 30.11.2013 года);</w:t>
      </w:r>
    </w:p>
    <w:p w:rsidR="00DF1F22" w:rsidRPr="00B15993" w:rsidRDefault="00DF1F22" w:rsidP="00DF1F22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993">
        <w:rPr>
          <w:rFonts w:ascii="Times New Roman" w:hAnsi="Times New Roman" w:cs="Times New Roman"/>
          <w:sz w:val="24"/>
          <w:szCs w:val="24"/>
        </w:rPr>
        <w:t xml:space="preserve">-  Распоряжением  Администрации Курской области от 18.05.2015 № 350-ра </w:t>
      </w:r>
      <w:r w:rsidRPr="00B15993">
        <w:rPr>
          <w:rFonts w:ascii="Times New Roman" w:hAnsi="Times New Roman" w:cs="Times New Roman"/>
          <w:sz w:val="28"/>
          <w:szCs w:val="28"/>
        </w:rPr>
        <w:t xml:space="preserve"> </w:t>
      </w:r>
      <w:r w:rsidRPr="00B15993">
        <w:rPr>
          <w:rFonts w:ascii="Times New Roman" w:hAnsi="Times New Roman" w:cs="Times New Roman"/>
          <w:sz w:val="24"/>
          <w:szCs w:val="24"/>
        </w:rPr>
        <w:t>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5D1DEC" w:rsidRPr="005D1DEC" w:rsidRDefault="005D1DEC" w:rsidP="005D1DEC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Постановление</w:t>
      </w:r>
      <w:r w:rsidR="00DB5DC8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23.04.2012г. №28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5D1DEC" w:rsidRPr="005D1DEC" w:rsidRDefault="005D1DEC" w:rsidP="005D1DE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</w:t>
      </w:r>
      <w:r w:rsidR="00DB5DC8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12.10.2015г. №135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  <w:proofErr w:type="gramEnd"/>
    </w:p>
    <w:p w:rsidR="005D1DEC" w:rsidRPr="005D1DEC" w:rsidRDefault="005D1DEC" w:rsidP="005D1DEC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proofErr w:type="gramStart"/>
      <w:r w:rsidRPr="005D1DEC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5D1DEC">
        <w:rPr>
          <w:rStyle w:val="a5"/>
          <w:rFonts w:ascii="Times New Roman" w:hAnsi="Times New Roman" w:cs="Times New Roman"/>
          <w:b w:val="0"/>
          <w:sz w:val="24"/>
          <w:szCs w:val="24"/>
        </w:rPr>
        <w:t>Решение</w:t>
      </w:r>
      <w:r w:rsidR="00DB5DC8">
        <w:rPr>
          <w:rStyle w:val="a5"/>
          <w:rFonts w:ascii="Times New Roman" w:hAnsi="Times New Roman" w:cs="Times New Roman"/>
          <w:b w:val="0"/>
          <w:sz w:val="24"/>
          <w:szCs w:val="24"/>
        </w:rPr>
        <w:t>м</w:t>
      </w:r>
      <w:r w:rsidRPr="005D1DE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D1DEC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5D1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DEC">
        <w:rPr>
          <w:rStyle w:val="a5"/>
          <w:rFonts w:ascii="Times New Roman" w:hAnsi="Times New Roman" w:cs="Times New Roman"/>
          <w:b w:val="0"/>
          <w:sz w:val="24"/>
          <w:szCs w:val="24"/>
        </w:rPr>
        <w:t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</w:t>
      </w:r>
      <w:r w:rsidRPr="005D1DEC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»; </w:t>
      </w:r>
      <w:proofErr w:type="gramEnd"/>
    </w:p>
    <w:p w:rsidR="005D1DEC" w:rsidRDefault="005D1DEC" w:rsidP="005D1DEC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>- Устав</w:t>
      </w:r>
      <w:r w:rsidR="00DB5DC8">
        <w:rPr>
          <w:rFonts w:ascii="Times New Roman" w:eastAsia="Calibri" w:hAnsi="Times New Roman" w:cs="Times New Roman"/>
          <w:sz w:val="24"/>
          <w:szCs w:val="24"/>
          <w:lang w:eastAsia="en-US"/>
        </w:rPr>
        <w:t>ом</w:t>
      </w:r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«Пушкарский сельсовет» Кореневского района» Курской области (принят решением Собрания депутатов Благодатенского сельсовета Кореневского района Курской области от 22.11.2010 года №3/18, зарегистрирован в Управлении Министерства юстиции Российской Федерации по Курской области 06.12.2010г., государственный регистрационный №</w:t>
      </w:r>
      <w:proofErr w:type="spellStart"/>
      <w:r w:rsidRPr="005D1DE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DF1F22" w:rsidRPr="00B15993" w:rsidRDefault="00DF1F22" w:rsidP="00DF1F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F1F22" w:rsidRPr="00B15993" w:rsidRDefault="00DF1F22" w:rsidP="00DF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1F22" w:rsidRPr="00B15993" w:rsidRDefault="00DF1F22" w:rsidP="00DF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1F22" w:rsidRPr="00B15993" w:rsidRDefault="00DF1F22" w:rsidP="00DF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0C9F" w:rsidRPr="00B15993" w:rsidRDefault="00490C9F">
      <w:pPr>
        <w:rPr>
          <w:rFonts w:ascii="Times New Roman" w:hAnsi="Times New Roman" w:cs="Times New Roman"/>
        </w:rPr>
      </w:pPr>
    </w:p>
    <w:sectPr w:rsidR="00490C9F" w:rsidRPr="00B15993" w:rsidSect="0049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F22"/>
    <w:rsid w:val="000332E2"/>
    <w:rsid w:val="00490C9F"/>
    <w:rsid w:val="005D1DEC"/>
    <w:rsid w:val="00B15993"/>
    <w:rsid w:val="00C137C3"/>
    <w:rsid w:val="00DB5DC8"/>
    <w:rsid w:val="00DF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F22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styleId="a3">
    <w:name w:val="header"/>
    <w:basedOn w:val="a"/>
    <w:link w:val="a4"/>
    <w:rsid w:val="00DF1F22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DF1F22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DF1F22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paragraph" w:customStyle="1" w:styleId="p5">
    <w:name w:val="p5"/>
    <w:basedOn w:val="a"/>
    <w:rsid w:val="00DF1F22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styleId="a5">
    <w:name w:val="Strong"/>
    <w:basedOn w:val="a0"/>
    <w:qFormat/>
    <w:rsid w:val="005D1D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DEA491B01D7E06DC9859729EBF2899FB5BC10098FBA8E79C38A4FEB848DBD327592B77C4A8AB5AD1F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4601</Characters>
  <Application>Microsoft Office Word</Application>
  <DocSecurity>0</DocSecurity>
  <Lines>38</Lines>
  <Paragraphs>10</Paragraphs>
  <ScaleCrop>false</ScaleCrop>
  <Company>Microsoft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2019-01-23T16:58:00Z</dcterms:created>
  <dcterms:modified xsi:type="dcterms:W3CDTF">2019-02-05T05:37:00Z</dcterms:modified>
</cp:coreProperties>
</file>