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E9" w:rsidRDefault="00252EE9" w:rsidP="00252EE9">
      <w:pPr>
        <w:shd w:val="clear" w:color="auto" w:fill="EEEEEE"/>
        <w:jc w:val="center"/>
        <w:rPr>
          <w:rFonts w:ascii="Tahoma" w:hAnsi="Tahoma" w:cs="Tahoma"/>
          <w:b/>
          <w:bCs/>
          <w:color w:val="000000"/>
          <w:sz w:val="21"/>
          <w:szCs w:val="21"/>
        </w:rPr>
      </w:pPr>
      <w:r>
        <w:rPr>
          <w:rFonts w:ascii="Tahoma" w:hAnsi="Tahoma" w:cs="Tahoma"/>
          <w:b/>
          <w:bCs/>
          <w:color w:val="000000"/>
          <w:sz w:val="21"/>
          <w:szCs w:val="21"/>
        </w:rPr>
        <w:t>Федеральный закон от 22.07.2008 N 159-ФЗ (ред. от 03.07.2018)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52EE9" w:rsidRDefault="00252EE9" w:rsidP="00252EE9">
      <w:pPr>
        <w:shd w:val="clear" w:color="auto" w:fill="EEEEEE"/>
        <w:rPr>
          <w:rFonts w:ascii="Tahoma" w:hAnsi="Tahoma" w:cs="Tahoma"/>
          <w:color w:val="000000"/>
          <w:sz w:val="18"/>
          <w:szCs w:val="18"/>
        </w:rPr>
      </w:pPr>
      <w:r>
        <w:rPr>
          <w:rFonts w:ascii="Tahoma" w:hAnsi="Tahoma" w:cs="Tahoma"/>
          <w:color w:val="000000"/>
          <w:sz w:val="18"/>
          <w:szCs w:val="18"/>
        </w:rPr>
        <w:t>Федеральный закон от 22.07.2008 N 159-ФЗ (ред. от 03.07.2018)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bl>
      <w:tblPr>
        <w:tblW w:w="15180" w:type="dxa"/>
        <w:tblCellSpacing w:w="0" w:type="dxa"/>
        <w:tblCellMar>
          <w:left w:w="0" w:type="dxa"/>
          <w:right w:w="0" w:type="dxa"/>
        </w:tblCellMar>
        <w:tblLook w:val="04A0"/>
      </w:tblPr>
      <w:tblGrid>
        <w:gridCol w:w="15180"/>
      </w:tblGrid>
      <w:tr w:rsidR="00252EE9" w:rsidTr="00252EE9">
        <w:trPr>
          <w:tblCellSpacing w:w="0" w:type="dxa"/>
        </w:trPr>
        <w:tc>
          <w:tcPr>
            <w:tcW w:w="10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252EE9" w:rsidRDefault="00252EE9">
            <w:pPr>
              <w:pStyle w:val="a3"/>
              <w:spacing w:before="0" w:beforeAutospacing="0" w:after="0" w:afterAutospacing="0"/>
              <w:jc w:val="both"/>
              <w:rPr>
                <w:sz w:val="18"/>
                <w:szCs w:val="18"/>
              </w:rPr>
            </w:pPr>
            <w:r>
              <w:rPr>
                <w:sz w:val="18"/>
                <w:szCs w:val="18"/>
              </w:rPr>
              <w:t> </w:t>
            </w:r>
          </w:p>
        </w:tc>
      </w:tr>
      <w:tr w:rsidR="00252EE9" w:rsidTr="00252EE9">
        <w:trPr>
          <w:tblCellSpacing w:w="0" w:type="dxa"/>
        </w:trPr>
        <w:tc>
          <w:tcPr>
            <w:tcW w:w="10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252EE9" w:rsidRDefault="00252EE9">
            <w:pPr>
              <w:pStyle w:val="a3"/>
              <w:spacing w:before="0" w:beforeAutospacing="0" w:after="0" w:afterAutospacing="0"/>
              <w:jc w:val="both"/>
              <w:rPr>
                <w:sz w:val="18"/>
                <w:szCs w:val="18"/>
              </w:rPr>
            </w:pPr>
            <w:r>
              <w:rPr>
                <w:sz w:val="18"/>
                <w:szCs w:val="18"/>
              </w:rPr>
              <w:t>Федеральный закон от 22.07.2008 N 159-ФЗ</w:t>
            </w:r>
            <w:r>
              <w:rPr>
                <w:sz w:val="18"/>
                <w:szCs w:val="18"/>
              </w:rPr>
              <w:br/>
              <w:t>(ред. от 03.07.2018)</w:t>
            </w:r>
            <w:r>
              <w:rPr>
                <w:sz w:val="18"/>
                <w:szCs w:val="18"/>
              </w:rPr>
              <w:b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252EE9" w:rsidTr="00252EE9">
        <w:trPr>
          <w:tblCellSpacing w:w="0" w:type="dxa"/>
        </w:trPr>
        <w:tc>
          <w:tcPr>
            <w:tcW w:w="10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252EE9" w:rsidRDefault="00252EE9">
            <w:pPr>
              <w:pStyle w:val="a3"/>
              <w:spacing w:before="0" w:beforeAutospacing="0" w:after="0" w:afterAutospacing="0"/>
              <w:jc w:val="both"/>
              <w:rPr>
                <w:sz w:val="18"/>
                <w:szCs w:val="18"/>
              </w:rPr>
            </w:pPr>
            <w:r>
              <w:rPr>
                <w:sz w:val="18"/>
                <w:szCs w:val="18"/>
              </w:rPr>
              <w:t>Документ предоставлен</w:t>
            </w:r>
            <w:r>
              <w:rPr>
                <w:rStyle w:val="apple-converted-space"/>
                <w:sz w:val="18"/>
                <w:szCs w:val="18"/>
              </w:rPr>
              <w:t> </w:t>
            </w:r>
            <w:hyperlink r:id="rId4" w:history="1">
              <w:r>
                <w:rPr>
                  <w:rStyle w:val="a6"/>
                  <w:color w:val="33A6E3"/>
                  <w:sz w:val="18"/>
                  <w:szCs w:val="18"/>
                </w:rPr>
                <w:t>КонсультантПлюс</w:t>
              </w:r>
              <w:r>
                <w:rPr>
                  <w:b/>
                  <w:bCs/>
                  <w:color w:val="33A6E3"/>
                  <w:sz w:val="18"/>
                  <w:szCs w:val="18"/>
                </w:rPr>
                <w:br/>
              </w:r>
              <w:r>
                <w:rPr>
                  <w:b/>
                  <w:bCs/>
                  <w:color w:val="33A6E3"/>
                  <w:sz w:val="18"/>
                  <w:szCs w:val="18"/>
                </w:rPr>
                <w:br/>
              </w:r>
            </w:hyperlink>
            <w:hyperlink r:id="rId5" w:history="1">
              <w:r>
                <w:rPr>
                  <w:rStyle w:val="a6"/>
                  <w:color w:val="33A6E3"/>
                  <w:sz w:val="18"/>
                  <w:szCs w:val="18"/>
                </w:rPr>
                <w:t>www.consultant.ru</w:t>
              </w:r>
            </w:hyperlink>
            <w:r>
              <w:rPr>
                <w:sz w:val="18"/>
                <w:szCs w:val="18"/>
              </w:rPr>
              <w:br/>
            </w:r>
            <w:r>
              <w:rPr>
                <w:sz w:val="18"/>
                <w:szCs w:val="18"/>
              </w:rPr>
              <w:br/>
              <w:t>Дата сохранения: 19.05.2020</w:t>
            </w:r>
          </w:p>
        </w:tc>
      </w:tr>
    </w:tbl>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tbl>
      <w:tblPr>
        <w:tblW w:w="15180" w:type="dxa"/>
        <w:tblCellSpacing w:w="0" w:type="dxa"/>
        <w:tblCellMar>
          <w:left w:w="0" w:type="dxa"/>
          <w:right w:w="0" w:type="dxa"/>
        </w:tblCellMar>
        <w:tblLook w:val="04A0"/>
      </w:tblPr>
      <w:tblGrid>
        <w:gridCol w:w="7590"/>
        <w:gridCol w:w="7590"/>
      </w:tblGrid>
      <w:tr w:rsidR="00252EE9" w:rsidTr="00252EE9">
        <w:trPr>
          <w:tblCellSpacing w:w="0" w:type="dxa"/>
        </w:trPr>
        <w:tc>
          <w:tcPr>
            <w:tcW w:w="51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252EE9" w:rsidRDefault="00252EE9">
            <w:pPr>
              <w:pStyle w:val="a3"/>
              <w:spacing w:before="0" w:beforeAutospacing="0" w:after="0" w:afterAutospacing="0"/>
              <w:jc w:val="both"/>
              <w:rPr>
                <w:sz w:val="18"/>
                <w:szCs w:val="18"/>
              </w:rPr>
            </w:pPr>
            <w:r>
              <w:rPr>
                <w:sz w:val="18"/>
                <w:szCs w:val="18"/>
              </w:rPr>
              <w:t>22 июля 2008 года</w:t>
            </w:r>
          </w:p>
        </w:tc>
        <w:tc>
          <w:tcPr>
            <w:tcW w:w="51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252EE9" w:rsidRDefault="00252EE9">
            <w:pPr>
              <w:pStyle w:val="a3"/>
              <w:spacing w:before="0" w:beforeAutospacing="0" w:after="0" w:afterAutospacing="0"/>
              <w:jc w:val="both"/>
              <w:rPr>
                <w:sz w:val="18"/>
                <w:szCs w:val="18"/>
              </w:rPr>
            </w:pPr>
            <w:r>
              <w:rPr>
                <w:sz w:val="18"/>
                <w:szCs w:val="18"/>
              </w:rPr>
              <w:t>N 159-ФЗ</w:t>
            </w:r>
          </w:p>
        </w:tc>
      </w:tr>
    </w:tbl>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РОССИЙСКАЯ ФЕДЕРАЦИЯ</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ФЕДЕРАЛЬНЫЙ ЗАКОН</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ОБ ОСОБЕННОСТЯХ ОТЧУЖДЕНИЯ НЕДВИЖИМОГО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НАХОДЯЩЕГОСЯ В ГОСУДАРСТВЕННОЙ ИЛИ В МУНИЦИПАЛЬНОЙ</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СОБСТВЕННОСТИ И АРЕНДУЕМОГО СУБЪЕКТАМИ МАЛОГО И СРЕДНЕГО</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ПРЕДПРИНИМАТЕЛЬСТВА, И О ВНЕСЕНИИ ИЗМЕНЕНИЙ</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ОТДЕЛЬНЫЕ ЗАКОНОДАТЕЛЬНЫЕ АКТЫ</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РОССИЙСКОЙ ФЕДЕРАЦИИ</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Принят</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Государственной Думой</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4 июля 2008 года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Одобрен</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Советом Федерации</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11 июля 2008 года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tbl>
      <w:tblPr>
        <w:tblW w:w="10200" w:type="dxa"/>
        <w:tblCellSpacing w:w="0" w:type="dxa"/>
        <w:tblCellMar>
          <w:left w:w="0" w:type="dxa"/>
          <w:right w:w="0" w:type="dxa"/>
        </w:tblCellMar>
        <w:tblLook w:val="04A0"/>
      </w:tblPr>
      <w:tblGrid>
        <w:gridCol w:w="10200"/>
      </w:tblGrid>
      <w:tr w:rsidR="00252EE9" w:rsidTr="00252EE9">
        <w:trPr>
          <w:tblCellSpacing w:w="0" w:type="dxa"/>
        </w:trPr>
        <w:tc>
          <w:tcPr>
            <w:tcW w:w="101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252EE9" w:rsidRDefault="00252EE9">
            <w:pPr>
              <w:pStyle w:val="a3"/>
              <w:spacing w:before="0" w:beforeAutospacing="0" w:after="0" w:afterAutospacing="0"/>
              <w:jc w:val="both"/>
              <w:rPr>
                <w:sz w:val="18"/>
                <w:szCs w:val="18"/>
              </w:rPr>
            </w:pPr>
            <w:r>
              <w:rPr>
                <w:sz w:val="18"/>
                <w:szCs w:val="18"/>
              </w:rPr>
              <w:t>Список изменяющих документов</w:t>
            </w:r>
          </w:p>
          <w:p w:rsidR="00252EE9" w:rsidRDefault="00252EE9">
            <w:pPr>
              <w:pStyle w:val="a3"/>
              <w:spacing w:before="0" w:beforeAutospacing="0" w:after="0" w:afterAutospacing="0"/>
              <w:jc w:val="both"/>
              <w:rPr>
                <w:sz w:val="18"/>
                <w:szCs w:val="18"/>
              </w:rPr>
            </w:pPr>
            <w:proofErr w:type="gramStart"/>
            <w:r>
              <w:rPr>
                <w:sz w:val="18"/>
                <w:szCs w:val="18"/>
              </w:rPr>
              <w:t>(в ред. Федеральных законов от 17.07.2009 N 149-ФЗ,</w:t>
            </w:r>
            <w:proofErr w:type="gramEnd"/>
          </w:p>
          <w:p w:rsidR="00252EE9" w:rsidRDefault="00252EE9">
            <w:pPr>
              <w:pStyle w:val="a3"/>
              <w:spacing w:before="0" w:beforeAutospacing="0" w:after="0" w:afterAutospacing="0"/>
              <w:jc w:val="both"/>
              <w:rPr>
                <w:sz w:val="18"/>
                <w:szCs w:val="18"/>
              </w:rPr>
            </w:pPr>
            <w:r>
              <w:rPr>
                <w:sz w:val="18"/>
                <w:szCs w:val="18"/>
              </w:rPr>
              <w:t>от 02.07.2010 N 150-ФЗ, от 02.07.2013 N 144-ФЗ,</w:t>
            </w:r>
          </w:p>
          <w:p w:rsidR="00252EE9" w:rsidRDefault="00252EE9">
            <w:pPr>
              <w:pStyle w:val="a3"/>
              <w:spacing w:before="0" w:beforeAutospacing="0" w:after="0" w:afterAutospacing="0"/>
              <w:jc w:val="both"/>
              <w:rPr>
                <w:sz w:val="18"/>
                <w:szCs w:val="18"/>
              </w:rPr>
            </w:pPr>
            <w:r>
              <w:rPr>
                <w:sz w:val="18"/>
                <w:szCs w:val="18"/>
              </w:rPr>
              <w:t>от 29.06.2015 N 158-ФЗ, от 03.07.2016 N 265-ФЗ,</w:t>
            </w:r>
          </w:p>
          <w:p w:rsidR="00252EE9" w:rsidRDefault="00252EE9">
            <w:pPr>
              <w:pStyle w:val="a3"/>
              <w:spacing w:before="0" w:beforeAutospacing="0" w:after="0" w:afterAutospacing="0"/>
              <w:jc w:val="both"/>
              <w:rPr>
                <w:sz w:val="18"/>
                <w:szCs w:val="18"/>
              </w:rPr>
            </w:pPr>
            <w:r>
              <w:rPr>
                <w:sz w:val="18"/>
                <w:szCs w:val="18"/>
              </w:rPr>
              <w:t>от 01.07.2017 N 141-ФЗ, от 03.07.2018 N 185-ФЗ)</w:t>
            </w:r>
          </w:p>
        </w:tc>
      </w:tr>
    </w:tbl>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Статья 1. Отношения, регулируемые настоящим Федеральным законом</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Федеральных законов от 02.07.2013 N 144-ФЗ,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2. Действие настоящего Федерального закона не распространяется на: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w:t>
      </w:r>
      <w:r>
        <w:rPr>
          <w:rFonts w:ascii="Tahoma" w:hAnsi="Tahoma" w:cs="Tahoma"/>
          <w:color w:val="000000"/>
          <w:sz w:val="18"/>
          <w:szCs w:val="18"/>
        </w:rPr>
        <w:lastRenderedPageBreak/>
        <w:t>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2) отношения, возникающие при приватизации имущественных комплексов государственных или муниципальных унитарных предприятий;</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3) недвижимое имущество, принадлежащее государственным или муниципальным учреждениям на </w:t>
      </w:r>
      <w:proofErr w:type="gramStart"/>
      <w:r>
        <w:rPr>
          <w:rFonts w:ascii="Tahoma" w:hAnsi="Tahoma" w:cs="Tahoma"/>
          <w:color w:val="000000"/>
          <w:sz w:val="18"/>
          <w:szCs w:val="18"/>
        </w:rPr>
        <w:t>праве</w:t>
      </w:r>
      <w:proofErr w:type="gramEnd"/>
      <w:r>
        <w:rPr>
          <w:rFonts w:ascii="Tahoma" w:hAnsi="Tahoma" w:cs="Tahoma"/>
          <w:color w:val="000000"/>
          <w:sz w:val="18"/>
          <w:szCs w:val="18"/>
        </w:rPr>
        <w:t xml:space="preserve"> оперативного управления;</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4) недвижимое имущество, которое ограничено в </w:t>
      </w:r>
      <w:proofErr w:type="gramStart"/>
      <w:r>
        <w:rPr>
          <w:rFonts w:ascii="Tahoma" w:hAnsi="Tahoma" w:cs="Tahoma"/>
          <w:color w:val="000000"/>
          <w:sz w:val="18"/>
          <w:szCs w:val="18"/>
        </w:rPr>
        <w:t>обороте</w:t>
      </w:r>
      <w:proofErr w:type="gramEnd"/>
      <w:r>
        <w:rPr>
          <w:rFonts w:ascii="Tahoma" w:hAnsi="Tahoma" w:cs="Tahoma"/>
          <w:color w:val="000000"/>
          <w:sz w:val="18"/>
          <w:szCs w:val="18"/>
        </w:rPr>
        <w:t>;</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(п. 5 </w:t>
      </w:r>
      <w:proofErr w:type="gramStart"/>
      <w:r>
        <w:rPr>
          <w:rFonts w:ascii="Tahoma" w:hAnsi="Tahoma" w:cs="Tahoma"/>
          <w:color w:val="000000"/>
          <w:sz w:val="18"/>
          <w:szCs w:val="18"/>
        </w:rPr>
        <w:t>введен</w:t>
      </w:r>
      <w:proofErr w:type="gramEnd"/>
      <w:r>
        <w:rPr>
          <w:rFonts w:ascii="Tahoma" w:hAnsi="Tahoma" w:cs="Tahoma"/>
          <w:color w:val="000000"/>
          <w:sz w:val="18"/>
          <w:szCs w:val="18"/>
        </w:rPr>
        <w:t xml:space="preserve"> Федеральным законом от 02.07.2013 N 144-ФЗ; в ред. Федеральных законов от 29.06.2015 N 158-ФЗ,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3. </w:t>
      </w:r>
      <w:proofErr w:type="gramStart"/>
      <w:r>
        <w:rPr>
          <w:rFonts w:ascii="Tahoma" w:hAnsi="Tahoma" w:cs="Tahoma"/>
          <w:color w:val="000000"/>
          <w:sz w:val="18"/>
          <w:szCs w:val="18"/>
        </w:rPr>
        <w:t>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Статья 2. Особенности отчуждения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1.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(часть 1 в ред. Федерального закона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2. </w:t>
      </w:r>
      <w:proofErr w:type="gramStart"/>
      <w:r>
        <w:rPr>
          <w:rFonts w:ascii="Tahoma" w:hAnsi="Tahoma" w:cs="Tahoma"/>
          <w:color w:val="000000"/>
          <w:sz w:val="18"/>
          <w:szCs w:val="18"/>
        </w:rPr>
        <w:t>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w:t>
      </w:r>
      <w:r>
        <w:rPr>
          <w:rStyle w:val="apple-converted-space"/>
          <w:rFonts w:ascii="Tahoma" w:hAnsi="Tahoma" w:cs="Tahoma"/>
          <w:color w:val="000000"/>
          <w:sz w:val="18"/>
          <w:szCs w:val="18"/>
        </w:rPr>
        <w:t> </w:t>
      </w:r>
      <w:r>
        <w:rPr>
          <w:rFonts w:ascii="Tahoma" w:hAnsi="Tahoma" w:cs="Tahoma"/>
          <w:color w:val="000000"/>
          <w:sz w:val="18"/>
          <w:szCs w:val="18"/>
        </w:rPr>
        <w:t>статьей 3</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в порядке, обеспечивающем реализацию преимущественного права арендатора на приобретение указанного имущества.</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3. </w:t>
      </w:r>
      <w:proofErr w:type="gramStart"/>
      <w:r>
        <w:rPr>
          <w:rFonts w:ascii="Tahoma" w:hAnsi="Tahoma" w:cs="Tahoma"/>
          <w:color w:val="000000"/>
          <w:sz w:val="18"/>
          <w:szCs w:val="18"/>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Pr>
          <w:rFonts w:ascii="Tahoma" w:hAnsi="Tahoma" w:cs="Tahoma"/>
          <w:color w:val="000000"/>
          <w:sz w:val="18"/>
          <w:szCs w:val="18"/>
        </w:rPr>
        <w:t xml:space="preserve"> органы созданы при соответствующем уполномоченном органе) и арендатору или арендаторам такого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(часть 3 в ред. Федерального закона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Статья 3. Преимущественное право на приобретение </w:t>
      </w:r>
      <w:proofErr w:type="gramStart"/>
      <w:r>
        <w:rPr>
          <w:rFonts w:ascii="Tahoma" w:hAnsi="Tahoma" w:cs="Tahoma"/>
          <w:color w:val="000000"/>
          <w:sz w:val="18"/>
          <w:szCs w:val="18"/>
        </w:rPr>
        <w:t>арендуемого</w:t>
      </w:r>
      <w:proofErr w:type="gramEnd"/>
      <w:r>
        <w:rPr>
          <w:rFonts w:ascii="Tahoma" w:hAnsi="Tahoma" w:cs="Tahoma"/>
          <w:color w:val="000000"/>
          <w:sz w:val="18"/>
          <w:szCs w:val="18"/>
        </w:rPr>
        <w:t xml:space="preserve">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Pr>
          <w:rFonts w:ascii="Tahoma" w:hAnsi="Tahoma" w:cs="Tahoma"/>
          <w:color w:val="000000"/>
          <w:sz w:val="18"/>
          <w:szCs w:val="18"/>
        </w:rPr>
        <w:t xml:space="preserve">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Федеральных законов от 17.07.2009 N 149-ФЗ,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w:t>
      </w:r>
      <w:r>
        <w:rPr>
          <w:rStyle w:val="apple-converted-space"/>
          <w:rFonts w:ascii="Tahoma" w:hAnsi="Tahoma" w:cs="Tahoma"/>
          <w:color w:val="000000"/>
          <w:sz w:val="18"/>
          <w:szCs w:val="18"/>
        </w:rPr>
        <w:t> </w:t>
      </w:r>
      <w:r>
        <w:rPr>
          <w:rFonts w:ascii="Tahoma" w:hAnsi="Tahoma" w:cs="Tahoma"/>
          <w:color w:val="000000"/>
          <w:sz w:val="18"/>
          <w:szCs w:val="18"/>
        </w:rPr>
        <w:t>частью 2.1 статьи 9</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Федеральных законов от 02.07.2013 N 144-ФЗ, от 29.06.2015 N 158-ФЗ,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w:t>
      </w:r>
      <w:r>
        <w:rPr>
          <w:rStyle w:val="apple-converted-space"/>
          <w:rFonts w:ascii="Tahoma" w:hAnsi="Tahoma" w:cs="Tahoma"/>
          <w:color w:val="000000"/>
          <w:sz w:val="18"/>
          <w:szCs w:val="18"/>
        </w:rPr>
        <w:t> </w:t>
      </w:r>
      <w:r>
        <w:rPr>
          <w:rFonts w:ascii="Tahoma" w:hAnsi="Tahoma" w:cs="Tahoma"/>
          <w:color w:val="000000"/>
          <w:sz w:val="18"/>
          <w:szCs w:val="18"/>
        </w:rPr>
        <w:t>частью 4 статьи 4</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а в случае, предусмотренном</w:t>
      </w:r>
      <w:r>
        <w:rPr>
          <w:rStyle w:val="apple-converted-space"/>
          <w:rFonts w:ascii="Tahoma" w:hAnsi="Tahoma" w:cs="Tahoma"/>
          <w:color w:val="000000"/>
          <w:sz w:val="18"/>
          <w:szCs w:val="18"/>
        </w:rPr>
        <w:t> </w:t>
      </w:r>
      <w:r>
        <w:rPr>
          <w:rFonts w:ascii="Tahoma" w:hAnsi="Tahoma" w:cs="Tahoma"/>
          <w:color w:val="000000"/>
          <w:sz w:val="18"/>
          <w:szCs w:val="18"/>
        </w:rPr>
        <w:t>частью 2</w:t>
      </w:r>
      <w:r>
        <w:rPr>
          <w:rStyle w:val="apple-converted-space"/>
          <w:rFonts w:ascii="Tahoma" w:hAnsi="Tahoma" w:cs="Tahoma"/>
          <w:color w:val="000000"/>
          <w:sz w:val="18"/>
          <w:szCs w:val="18"/>
        </w:rPr>
        <w:t> </w:t>
      </w:r>
      <w:r>
        <w:rPr>
          <w:rFonts w:ascii="Tahoma" w:hAnsi="Tahoma" w:cs="Tahoma"/>
          <w:color w:val="000000"/>
          <w:sz w:val="18"/>
          <w:szCs w:val="18"/>
        </w:rPr>
        <w:t>или</w:t>
      </w:r>
      <w:r>
        <w:rPr>
          <w:rStyle w:val="apple-converted-space"/>
          <w:rFonts w:ascii="Tahoma" w:hAnsi="Tahoma" w:cs="Tahoma"/>
          <w:color w:val="000000"/>
          <w:sz w:val="18"/>
          <w:szCs w:val="18"/>
        </w:rPr>
        <w:t> </w:t>
      </w:r>
      <w:r>
        <w:rPr>
          <w:rFonts w:ascii="Tahoma" w:hAnsi="Tahoma" w:cs="Tahoma"/>
          <w:color w:val="000000"/>
          <w:sz w:val="18"/>
          <w:szCs w:val="18"/>
        </w:rPr>
        <w:t>частью 2.1 статьи 9</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 на день подачи субъектом малого или среднего предпринимательства заявления;</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Федеральных законов от 17.07.2009 N 149-ФЗ, от 02.07.2013 N 144-ФЗ,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3) утратил силу с 1 июля 2013 года. - Федеральный закон от 02.07.2013 N 144-ФЗ;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lastRenderedPageBreak/>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w:t>
      </w:r>
      <w:r>
        <w:rPr>
          <w:rStyle w:val="apple-converted-space"/>
          <w:rFonts w:ascii="Tahoma" w:hAnsi="Tahoma" w:cs="Tahoma"/>
          <w:color w:val="000000"/>
          <w:sz w:val="18"/>
          <w:szCs w:val="18"/>
        </w:rPr>
        <w:t> </w:t>
      </w:r>
      <w:r>
        <w:rPr>
          <w:rFonts w:ascii="Tahoma" w:hAnsi="Tahoma" w:cs="Tahoma"/>
          <w:color w:val="000000"/>
          <w:sz w:val="18"/>
          <w:szCs w:val="18"/>
        </w:rPr>
        <w:t>частью 2.1 статьи 9</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Федерального закона от 02.07.2013 N 144-ФЗ)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(п. 5 </w:t>
      </w:r>
      <w:proofErr w:type="gramStart"/>
      <w:r>
        <w:rPr>
          <w:rFonts w:ascii="Tahoma" w:hAnsi="Tahoma" w:cs="Tahoma"/>
          <w:color w:val="000000"/>
          <w:sz w:val="18"/>
          <w:szCs w:val="18"/>
        </w:rPr>
        <w:t>введен</w:t>
      </w:r>
      <w:proofErr w:type="gramEnd"/>
      <w:r>
        <w:rPr>
          <w:rFonts w:ascii="Tahoma" w:hAnsi="Tahoma" w:cs="Tahoma"/>
          <w:color w:val="000000"/>
          <w:sz w:val="18"/>
          <w:szCs w:val="18"/>
        </w:rPr>
        <w:t xml:space="preserve"> Федеральным законом от 03.07.2016 N 265-ФЗ)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Статья 4. Порядок реализации преимущественного права арендаторов на приобретение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1. </w:t>
      </w:r>
      <w:proofErr w:type="gramStart"/>
      <w:r>
        <w:rPr>
          <w:rFonts w:ascii="Tahoma" w:hAnsi="Tahoma" w:cs="Tahoma"/>
          <w:color w:val="000000"/>
          <w:sz w:val="18"/>
          <w:szCs w:val="18"/>
        </w:rPr>
        <w:t>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r>
        <w:rPr>
          <w:rStyle w:val="apple-converted-space"/>
          <w:rFonts w:ascii="Tahoma" w:hAnsi="Tahoma" w:cs="Tahoma"/>
          <w:color w:val="000000"/>
          <w:sz w:val="18"/>
          <w:szCs w:val="18"/>
        </w:rPr>
        <w:t> </w:t>
      </w:r>
      <w:r>
        <w:rPr>
          <w:rFonts w:ascii="Tahoma" w:hAnsi="Tahoma" w:cs="Tahoma"/>
          <w:color w:val="000000"/>
          <w:sz w:val="18"/>
          <w:szCs w:val="18"/>
        </w:rPr>
        <w:t>статьей 3</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w:t>
      </w:r>
      <w:proofErr w:type="gramStart"/>
      <w:r>
        <w:rPr>
          <w:rFonts w:ascii="Tahoma" w:hAnsi="Tahoma" w:cs="Tahoma"/>
          <w:color w:val="000000"/>
          <w:sz w:val="18"/>
          <w:szCs w:val="18"/>
        </w:rPr>
        <w:t>ч</w:t>
      </w:r>
      <w:proofErr w:type="gramEnd"/>
      <w:r>
        <w:rPr>
          <w:rFonts w:ascii="Tahoma" w:hAnsi="Tahoma" w:cs="Tahoma"/>
          <w:color w:val="000000"/>
          <w:sz w:val="18"/>
          <w:szCs w:val="18"/>
        </w:rPr>
        <w:t>асть 1 в ред. Федерального закона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2. В течение десяти дней с даты принятия </w:t>
      </w:r>
      <w:proofErr w:type="gramStart"/>
      <w:r>
        <w:rPr>
          <w:rFonts w:ascii="Tahoma" w:hAnsi="Tahoma" w:cs="Tahoma"/>
          <w:color w:val="000000"/>
          <w:sz w:val="18"/>
          <w:szCs w:val="18"/>
        </w:rPr>
        <w:t>решения</w:t>
      </w:r>
      <w:proofErr w:type="gramEnd"/>
      <w:r>
        <w:rPr>
          <w:rFonts w:ascii="Tahoma" w:hAnsi="Tahoma" w:cs="Tahoma"/>
          <w:color w:val="000000"/>
          <w:sz w:val="18"/>
          <w:szCs w:val="18"/>
        </w:rPr>
        <w:t xml:space="preserve">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w:t>
      </w:r>
      <w:r>
        <w:rPr>
          <w:rStyle w:val="apple-converted-space"/>
          <w:rFonts w:ascii="Tahoma" w:hAnsi="Tahoma" w:cs="Tahoma"/>
          <w:color w:val="000000"/>
          <w:sz w:val="18"/>
          <w:szCs w:val="18"/>
        </w:rPr>
        <w:t> </w:t>
      </w:r>
      <w:r>
        <w:rPr>
          <w:rFonts w:ascii="Tahoma" w:hAnsi="Tahoma" w:cs="Tahoma"/>
          <w:color w:val="000000"/>
          <w:sz w:val="18"/>
          <w:szCs w:val="18"/>
        </w:rPr>
        <w:t>статьей 3</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Федерального закона от 17.07.2009 N 149-ФЗ)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3. </w:t>
      </w:r>
      <w:proofErr w:type="gramStart"/>
      <w:r>
        <w:rPr>
          <w:rFonts w:ascii="Tahoma" w:hAnsi="Tahoma" w:cs="Tahoma"/>
          <w:color w:val="000000"/>
          <w:sz w:val="18"/>
          <w:szCs w:val="18"/>
        </w:rPr>
        <w:t>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w:t>
      </w:r>
      <w:r>
        <w:rPr>
          <w:rStyle w:val="apple-converted-space"/>
          <w:rFonts w:ascii="Tahoma" w:hAnsi="Tahoma" w:cs="Tahoma"/>
          <w:color w:val="000000"/>
          <w:sz w:val="18"/>
          <w:szCs w:val="18"/>
        </w:rPr>
        <w:t> </w:t>
      </w:r>
      <w:r>
        <w:rPr>
          <w:rFonts w:ascii="Tahoma" w:hAnsi="Tahoma" w:cs="Tahoma"/>
          <w:color w:val="000000"/>
          <w:sz w:val="18"/>
          <w:szCs w:val="18"/>
        </w:rPr>
        <w:t>статьей 3</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Федеральных законов от 17.07.2009 N 149-ФЗ,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Федерального закона от 17.07.2009 N 149-ФЗ)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4.1. </w:t>
      </w:r>
      <w:proofErr w:type="gramStart"/>
      <w:r>
        <w:rPr>
          <w:rFonts w:ascii="Tahoma" w:hAnsi="Tahoma" w:cs="Tahoma"/>
          <w:color w:val="000000"/>
          <w:sz w:val="18"/>
          <w:szCs w:val="18"/>
        </w:rPr>
        <w:t>Течение срока, указанного в</w:t>
      </w:r>
      <w:r>
        <w:rPr>
          <w:rStyle w:val="apple-converted-space"/>
          <w:rFonts w:ascii="Tahoma" w:hAnsi="Tahoma" w:cs="Tahoma"/>
          <w:color w:val="000000"/>
          <w:sz w:val="18"/>
          <w:szCs w:val="18"/>
        </w:rPr>
        <w:t> </w:t>
      </w:r>
      <w:r>
        <w:rPr>
          <w:rFonts w:ascii="Tahoma" w:hAnsi="Tahoma" w:cs="Tahoma"/>
          <w:color w:val="000000"/>
          <w:sz w:val="18"/>
          <w:szCs w:val="18"/>
        </w:rPr>
        <w:t>части 4</w:t>
      </w:r>
      <w:r>
        <w:rPr>
          <w:rStyle w:val="apple-converted-space"/>
          <w:rFonts w:ascii="Tahoma" w:hAnsi="Tahoma" w:cs="Tahoma"/>
          <w:color w:val="000000"/>
          <w:sz w:val="18"/>
          <w:szCs w:val="18"/>
        </w:rPr>
        <w:t> </w:t>
      </w:r>
      <w:r>
        <w:rPr>
          <w:rFonts w:ascii="Tahoma" w:hAnsi="Tahoma" w:cs="Tahoma"/>
          <w:color w:val="000000"/>
          <w:sz w:val="18"/>
          <w:szCs w:val="18"/>
        </w:rPr>
        <w:t>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w:t>
      </w:r>
      <w:proofErr w:type="gramStart"/>
      <w:r>
        <w:rPr>
          <w:rFonts w:ascii="Tahoma" w:hAnsi="Tahoma" w:cs="Tahoma"/>
          <w:color w:val="000000"/>
          <w:sz w:val="18"/>
          <w:szCs w:val="18"/>
        </w:rPr>
        <w:t>ч</w:t>
      </w:r>
      <w:proofErr w:type="gramEnd"/>
      <w:r>
        <w:rPr>
          <w:rFonts w:ascii="Tahoma" w:hAnsi="Tahoma" w:cs="Tahoma"/>
          <w:color w:val="000000"/>
          <w:sz w:val="18"/>
          <w:szCs w:val="18"/>
        </w:rPr>
        <w:t>асть 4.1 введена Федеральным законом от 02.07.2013 N 144-ФЗ)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5. </w:t>
      </w:r>
      <w:proofErr w:type="gramStart"/>
      <w:r>
        <w:rPr>
          <w:rFonts w:ascii="Tahoma" w:hAnsi="Tahoma" w:cs="Tahoma"/>
          <w:color w:val="000000"/>
          <w:sz w:val="18"/>
          <w:szCs w:val="18"/>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Федеральных законов от 17.07.2009 N 149-ФЗ, от 03.07.2016 N 265-ФЗ)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6. В любой день до истечения срока, установленного</w:t>
      </w:r>
      <w:r>
        <w:rPr>
          <w:rStyle w:val="apple-converted-space"/>
          <w:rFonts w:ascii="Tahoma" w:hAnsi="Tahoma" w:cs="Tahoma"/>
          <w:color w:val="000000"/>
          <w:sz w:val="18"/>
          <w:szCs w:val="18"/>
        </w:rPr>
        <w:t> </w:t>
      </w:r>
      <w:r>
        <w:rPr>
          <w:rFonts w:ascii="Tahoma" w:hAnsi="Tahoma" w:cs="Tahoma"/>
          <w:color w:val="000000"/>
          <w:sz w:val="18"/>
          <w:szCs w:val="18"/>
        </w:rPr>
        <w:t>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8. Субъекты малого и среднего предпринимательства имеют право обжаловать в </w:t>
      </w:r>
      <w:proofErr w:type="gramStart"/>
      <w:r>
        <w:rPr>
          <w:rFonts w:ascii="Tahoma" w:hAnsi="Tahoma" w:cs="Tahoma"/>
          <w:color w:val="000000"/>
          <w:sz w:val="18"/>
          <w:szCs w:val="18"/>
        </w:rPr>
        <w:t>порядке</w:t>
      </w:r>
      <w:proofErr w:type="gramEnd"/>
      <w:r>
        <w:rPr>
          <w:rFonts w:ascii="Tahoma" w:hAnsi="Tahoma" w:cs="Tahoma"/>
          <w:color w:val="000000"/>
          <w:sz w:val="18"/>
          <w:szCs w:val="18"/>
        </w:rPr>
        <w:t>, установленном законодательством Российской Федерации:</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w:t>
      </w:r>
      <w:proofErr w:type="gramStart"/>
      <w:r>
        <w:rPr>
          <w:rFonts w:ascii="Tahoma" w:hAnsi="Tahoma" w:cs="Tahoma"/>
          <w:color w:val="000000"/>
          <w:sz w:val="18"/>
          <w:szCs w:val="18"/>
        </w:rPr>
        <w:t>решения</w:t>
      </w:r>
      <w:proofErr w:type="gramEnd"/>
      <w:r>
        <w:rPr>
          <w:rFonts w:ascii="Tahoma" w:hAnsi="Tahoma" w:cs="Tahoma"/>
          <w:color w:val="000000"/>
          <w:sz w:val="18"/>
          <w:szCs w:val="18"/>
        </w:rPr>
        <w:t xml:space="preserve">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lastRenderedPageBreak/>
        <w:t>2) достоверность величины рыночной стоимости объекта оценки, используемой для определения цены выкупаемого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(часть 8 в ред. Федерального закона от 02.07.2013 N 144-ФЗ)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9. Субъекты малого и среднего предпринимательства утрачивают преимущественное право на приобретение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1) с момента отказа субъекта малого или среднего предпринимательства от заключения договора купли-продажи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Федерального закона от 17.07.2009 N 149-ФЗ)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w:t>
      </w:r>
      <w:r>
        <w:rPr>
          <w:rStyle w:val="apple-converted-space"/>
          <w:rFonts w:ascii="Tahoma" w:hAnsi="Tahoma" w:cs="Tahoma"/>
          <w:color w:val="000000"/>
          <w:sz w:val="18"/>
          <w:szCs w:val="18"/>
        </w:rPr>
        <w:t> </w:t>
      </w:r>
      <w:r>
        <w:rPr>
          <w:rFonts w:ascii="Tahoma" w:hAnsi="Tahoma" w:cs="Tahoma"/>
          <w:color w:val="000000"/>
          <w:sz w:val="18"/>
          <w:szCs w:val="18"/>
        </w:rPr>
        <w:t>частью 4.1</w:t>
      </w:r>
      <w:r>
        <w:rPr>
          <w:rStyle w:val="apple-converted-space"/>
          <w:rFonts w:ascii="Tahoma" w:hAnsi="Tahoma" w:cs="Tahoma"/>
          <w:color w:val="000000"/>
          <w:sz w:val="18"/>
          <w:szCs w:val="18"/>
        </w:rPr>
        <w:t> </w:t>
      </w:r>
      <w:r>
        <w:rPr>
          <w:rFonts w:ascii="Tahoma" w:hAnsi="Tahoma" w:cs="Tahoma"/>
          <w:color w:val="000000"/>
          <w:sz w:val="18"/>
          <w:szCs w:val="18"/>
        </w:rPr>
        <w:t>настоящей статьи;</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Федеральных законов от 17.07.2009 N 149-ФЗ, от 02.07.2013 N 144-ФЗ)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10. </w:t>
      </w:r>
      <w:proofErr w:type="gramStart"/>
      <w:r>
        <w:rPr>
          <w:rFonts w:ascii="Tahoma" w:hAnsi="Tahoma" w:cs="Tahoma"/>
          <w:color w:val="000000"/>
          <w:sz w:val="18"/>
          <w:szCs w:val="18"/>
        </w:rPr>
        <w:t>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w:t>
      </w:r>
      <w:r>
        <w:rPr>
          <w:rStyle w:val="apple-converted-space"/>
          <w:rFonts w:ascii="Tahoma" w:hAnsi="Tahoma" w:cs="Tahoma"/>
          <w:color w:val="000000"/>
          <w:sz w:val="18"/>
          <w:szCs w:val="18"/>
        </w:rPr>
        <w:t> </w:t>
      </w:r>
      <w:r>
        <w:rPr>
          <w:rFonts w:ascii="Tahoma" w:hAnsi="Tahoma" w:cs="Tahoma"/>
          <w:color w:val="000000"/>
          <w:sz w:val="18"/>
          <w:szCs w:val="18"/>
        </w:rPr>
        <w:t>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2) об отмене принятого решения об условиях приватизации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10.1. </w:t>
      </w:r>
      <w:proofErr w:type="gramStart"/>
      <w:r>
        <w:rPr>
          <w:rFonts w:ascii="Tahoma" w:hAnsi="Tahoma" w:cs="Tahoma"/>
          <w:color w:val="000000"/>
          <w:sz w:val="18"/>
          <w:szCs w:val="18"/>
        </w:rPr>
        <w:t>Субъект малого или среднего предпринимательства, утративший по основаниям, предусмотренным</w:t>
      </w:r>
      <w:r>
        <w:rPr>
          <w:rStyle w:val="apple-converted-space"/>
          <w:rFonts w:ascii="Tahoma" w:hAnsi="Tahoma" w:cs="Tahoma"/>
          <w:color w:val="000000"/>
          <w:sz w:val="18"/>
          <w:szCs w:val="18"/>
        </w:rPr>
        <w:t> </w:t>
      </w:r>
      <w:r>
        <w:rPr>
          <w:rFonts w:ascii="Tahoma" w:hAnsi="Tahoma" w:cs="Tahoma"/>
          <w:color w:val="000000"/>
          <w:sz w:val="18"/>
          <w:szCs w:val="18"/>
        </w:rPr>
        <w:t>пунктом 1</w:t>
      </w:r>
      <w:r>
        <w:rPr>
          <w:rStyle w:val="apple-converted-space"/>
          <w:rFonts w:ascii="Tahoma" w:hAnsi="Tahoma" w:cs="Tahoma"/>
          <w:color w:val="000000"/>
          <w:sz w:val="18"/>
          <w:szCs w:val="18"/>
        </w:rPr>
        <w:t> </w:t>
      </w:r>
      <w:r>
        <w:rPr>
          <w:rFonts w:ascii="Tahoma" w:hAnsi="Tahoma" w:cs="Tahoma"/>
          <w:color w:val="000000"/>
          <w:sz w:val="18"/>
          <w:szCs w:val="18"/>
        </w:rPr>
        <w:t>или</w:t>
      </w:r>
      <w:r>
        <w:rPr>
          <w:rStyle w:val="apple-converted-space"/>
          <w:rFonts w:ascii="Tahoma" w:hAnsi="Tahoma" w:cs="Tahoma"/>
          <w:color w:val="000000"/>
          <w:sz w:val="18"/>
          <w:szCs w:val="18"/>
        </w:rPr>
        <w:t> </w:t>
      </w:r>
      <w:r>
        <w:rPr>
          <w:rFonts w:ascii="Tahoma" w:hAnsi="Tahoma" w:cs="Tahoma"/>
          <w:color w:val="000000"/>
          <w:sz w:val="18"/>
          <w:szCs w:val="18"/>
        </w:rPr>
        <w:t>2 части 9</w:t>
      </w:r>
      <w:r>
        <w:rPr>
          <w:rStyle w:val="apple-converted-space"/>
          <w:rFonts w:ascii="Tahoma" w:hAnsi="Tahoma" w:cs="Tahoma"/>
          <w:color w:val="000000"/>
          <w:sz w:val="18"/>
          <w:szCs w:val="18"/>
        </w:rPr>
        <w:t> </w:t>
      </w:r>
      <w:r>
        <w:rPr>
          <w:rFonts w:ascii="Tahoma" w:hAnsi="Tahoma" w:cs="Tahoma"/>
          <w:color w:val="000000"/>
          <w:sz w:val="18"/>
          <w:szCs w:val="18"/>
        </w:rPr>
        <w:t>настоящей статьи, преимущественное право на приобретение арендуемого имущества, в отношении которого уполномоченным органом принято предусмотренное</w:t>
      </w:r>
      <w:r>
        <w:rPr>
          <w:rStyle w:val="apple-converted-space"/>
          <w:rFonts w:ascii="Tahoma" w:hAnsi="Tahoma" w:cs="Tahoma"/>
          <w:color w:val="000000"/>
          <w:sz w:val="18"/>
          <w:szCs w:val="18"/>
        </w:rPr>
        <w:t> </w:t>
      </w:r>
      <w:r>
        <w:rPr>
          <w:rFonts w:ascii="Tahoma" w:hAnsi="Tahoma" w:cs="Tahoma"/>
          <w:color w:val="000000"/>
          <w:sz w:val="18"/>
          <w:szCs w:val="18"/>
        </w:rPr>
        <w:t>частью 1</w:t>
      </w:r>
      <w:r>
        <w:rPr>
          <w:rStyle w:val="apple-converted-space"/>
          <w:rFonts w:ascii="Tahoma" w:hAnsi="Tahoma" w:cs="Tahoma"/>
          <w:color w:val="000000"/>
          <w:sz w:val="18"/>
          <w:szCs w:val="18"/>
        </w:rPr>
        <w:t> </w:t>
      </w:r>
      <w:r>
        <w:rPr>
          <w:rFonts w:ascii="Tahoma" w:hAnsi="Tahoma" w:cs="Tahoma"/>
          <w:color w:val="000000"/>
          <w:sz w:val="18"/>
          <w:szCs w:val="18"/>
        </w:rPr>
        <w:t>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w:t>
      </w:r>
      <w:r>
        <w:rPr>
          <w:rStyle w:val="apple-converted-space"/>
          <w:rFonts w:ascii="Tahoma" w:hAnsi="Tahoma" w:cs="Tahoma"/>
          <w:color w:val="000000"/>
          <w:sz w:val="18"/>
          <w:szCs w:val="18"/>
        </w:rPr>
        <w:t> </w:t>
      </w:r>
      <w:r>
        <w:rPr>
          <w:rFonts w:ascii="Tahoma" w:hAnsi="Tahoma" w:cs="Tahoma"/>
          <w:color w:val="000000"/>
          <w:sz w:val="18"/>
          <w:szCs w:val="18"/>
        </w:rPr>
        <w:t>статьей 9</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заявление при условии, что на</w:t>
      </w:r>
      <w:proofErr w:type="gramEnd"/>
      <w:r>
        <w:rPr>
          <w:rFonts w:ascii="Tahoma" w:hAnsi="Tahoma" w:cs="Tahoma"/>
          <w:color w:val="000000"/>
          <w:sz w:val="18"/>
          <w:szCs w:val="18"/>
        </w:rPr>
        <w:t xml:space="preserve"> день подачи этого заявления арендуемое имущество, в </w:t>
      </w:r>
      <w:proofErr w:type="gramStart"/>
      <w:r>
        <w:rPr>
          <w:rFonts w:ascii="Tahoma" w:hAnsi="Tahoma" w:cs="Tahoma"/>
          <w:color w:val="000000"/>
          <w:sz w:val="18"/>
          <w:szCs w:val="18"/>
        </w:rPr>
        <w:t>отношении</w:t>
      </w:r>
      <w:proofErr w:type="gramEnd"/>
      <w:r>
        <w:rPr>
          <w:rFonts w:ascii="Tahoma" w:hAnsi="Tahoma" w:cs="Tahoma"/>
          <w:color w:val="000000"/>
          <w:sz w:val="18"/>
          <w:szCs w:val="18"/>
        </w:rPr>
        <w:t xml:space="preserve">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(часть 10.1 введена Федеральным законом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w:t>
      </w:r>
      <w:r>
        <w:rPr>
          <w:rStyle w:val="apple-converted-space"/>
          <w:rFonts w:ascii="Tahoma" w:hAnsi="Tahoma" w:cs="Tahoma"/>
          <w:color w:val="000000"/>
          <w:sz w:val="18"/>
          <w:szCs w:val="18"/>
        </w:rPr>
        <w:t> </w:t>
      </w:r>
      <w:r>
        <w:rPr>
          <w:rFonts w:ascii="Tahoma" w:hAnsi="Tahoma" w:cs="Tahoma"/>
          <w:color w:val="000000"/>
          <w:sz w:val="18"/>
          <w:szCs w:val="18"/>
        </w:rPr>
        <w:t>статьей 3</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w:t>
      </w:r>
      <w:proofErr w:type="gramStart"/>
      <w:r>
        <w:rPr>
          <w:rFonts w:ascii="Tahoma" w:hAnsi="Tahoma" w:cs="Tahoma"/>
          <w:color w:val="000000"/>
          <w:sz w:val="18"/>
          <w:szCs w:val="18"/>
        </w:rPr>
        <w:t>ч</w:t>
      </w:r>
      <w:proofErr w:type="gramEnd"/>
      <w:r>
        <w:rPr>
          <w:rFonts w:ascii="Tahoma" w:hAnsi="Tahoma" w:cs="Tahoma"/>
          <w:color w:val="000000"/>
          <w:sz w:val="18"/>
          <w:szCs w:val="18"/>
        </w:rPr>
        <w:t>асть одиннадцатая введена Федеральным законом от 17.07.2009 N 149-ФЗ)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1. </w:t>
      </w:r>
      <w:proofErr w:type="gramStart"/>
      <w:r>
        <w:rPr>
          <w:rFonts w:ascii="Tahoma" w:hAnsi="Tahoma" w:cs="Tahoma"/>
          <w:color w:val="000000"/>
          <w:sz w:val="18"/>
          <w:szCs w:val="18"/>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roofErr w:type="gramEnd"/>
      <w:r>
        <w:rPr>
          <w:rFonts w:ascii="Tahoma" w:hAnsi="Tahoma" w:cs="Tahoma"/>
          <w:color w:val="000000"/>
          <w:sz w:val="18"/>
          <w:szCs w:val="18"/>
        </w:rPr>
        <w:t xml:space="preserve">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(часть 1 в ред. Федерального закона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2. </w:t>
      </w:r>
      <w:proofErr w:type="gramStart"/>
      <w:r>
        <w:rPr>
          <w:rFonts w:ascii="Tahoma" w:hAnsi="Tahoma" w:cs="Tahoma"/>
          <w:color w:val="000000"/>
          <w:sz w:val="18"/>
          <w:szCs w:val="1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w:t>
      </w:r>
      <w:proofErr w:type="gramStart"/>
      <w:r>
        <w:rPr>
          <w:rFonts w:ascii="Tahoma" w:hAnsi="Tahoma" w:cs="Tahoma"/>
          <w:color w:val="000000"/>
          <w:sz w:val="18"/>
          <w:szCs w:val="18"/>
        </w:rPr>
        <w:t>объявления</w:t>
      </w:r>
      <w:proofErr w:type="gramEnd"/>
      <w:r>
        <w:rPr>
          <w:rFonts w:ascii="Tahoma" w:hAnsi="Tahoma" w:cs="Tahoma"/>
          <w:color w:val="000000"/>
          <w:sz w:val="18"/>
          <w:szCs w:val="18"/>
        </w:rPr>
        <w:t xml:space="preserve"> о продаже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4. Оплата приобретаемого в рассрочку арендуемого имущества может быть осуществлена досрочно на </w:t>
      </w:r>
      <w:proofErr w:type="gramStart"/>
      <w:r>
        <w:rPr>
          <w:rFonts w:ascii="Tahoma" w:hAnsi="Tahoma" w:cs="Tahoma"/>
          <w:color w:val="000000"/>
          <w:sz w:val="18"/>
          <w:szCs w:val="18"/>
        </w:rPr>
        <w:t>основании</w:t>
      </w:r>
      <w:proofErr w:type="gramEnd"/>
      <w:r>
        <w:rPr>
          <w:rFonts w:ascii="Tahoma" w:hAnsi="Tahoma" w:cs="Tahoma"/>
          <w:color w:val="000000"/>
          <w:sz w:val="18"/>
          <w:szCs w:val="18"/>
        </w:rPr>
        <w:t xml:space="preserve"> решения покупателя.</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w:t>
      </w:r>
      <w:proofErr w:type="gramStart"/>
      <w:r>
        <w:rPr>
          <w:rFonts w:ascii="Tahoma" w:hAnsi="Tahoma" w:cs="Tahoma"/>
          <w:color w:val="000000"/>
          <w:sz w:val="18"/>
          <w:szCs w:val="18"/>
        </w:rPr>
        <w:t>ч</w:t>
      </w:r>
      <w:proofErr w:type="gramEnd"/>
      <w:r>
        <w:rPr>
          <w:rFonts w:ascii="Tahoma" w:hAnsi="Tahoma" w:cs="Tahoma"/>
          <w:color w:val="000000"/>
          <w:sz w:val="18"/>
          <w:szCs w:val="18"/>
        </w:rPr>
        <w:t>асть пятая в ред. Федерального закона от 17.07.2009 N 149-ФЗ)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6. Стоимость неотделимых улучшений арендуемого имущества засчитывается в счет оплаты приобретаемого арендуемого имущества в </w:t>
      </w:r>
      <w:proofErr w:type="gramStart"/>
      <w:r>
        <w:rPr>
          <w:rFonts w:ascii="Tahoma" w:hAnsi="Tahoma" w:cs="Tahoma"/>
          <w:color w:val="000000"/>
          <w:sz w:val="18"/>
          <w:szCs w:val="18"/>
        </w:rPr>
        <w:t>случае</w:t>
      </w:r>
      <w:proofErr w:type="gramEnd"/>
      <w:r>
        <w:rPr>
          <w:rFonts w:ascii="Tahoma" w:hAnsi="Tahoma" w:cs="Tahoma"/>
          <w:color w:val="000000"/>
          <w:sz w:val="18"/>
          <w:szCs w:val="18"/>
        </w:rPr>
        <w:t>, если указанные улучшения осуществлены с согласия арендодателей.</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lastRenderedPageBreak/>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2. </w:t>
      </w:r>
      <w:proofErr w:type="gramStart"/>
      <w:r>
        <w:rPr>
          <w:rFonts w:ascii="Tahoma" w:hAnsi="Tahoma" w:cs="Tahoma"/>
          <w:color w:val="000000"/>
          <w:sz w:val="18"/>
          <w:szCs w:val="18"/>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w:t>
      </w:r>
      <w:r>
        <w:rPr>
          <w:rStyle w:val="apple-converted-space"/>
          <w:rFonts w:ascii="Tahoma" w:hAnsi="Tahoma" w:cs="Tahoma"/>
          <w:color w:val="000000"/>
          <w:sz w:val="18"/>
          <w:szCs w:val="18"/>
        </w:rPr>
        <w:t> </w:t>
      </w:r>
      <w:r>
        <w:rPr>
          <w:rFonts w:ascii="Tahoma" w:hAnsi="Tahoma" w:cs="Tahoma"/>
          <w:color w:val="000000"/>
          <w:sz w:val="18"/>
          <w:szCs w:val="18"/>
        </w:rPr>
        <w:t>статьей 3</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Статья 7. О внесении изменения в Федеральный закон "О приватизации государственного и муниципального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Статью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Pr>
          <w:rFonts w:ascii="Tahoma" w:hAnsi="Tahoma" w:cs="Tahoma"/>
          <w:color w:val="000000"/>
          <w:sz w:val="18"/>
          <w:szCs w:val="18"/>
        </w:rPr>
        <w:t>.".</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Статья 8. О внесении изменений в Федеральный закон "О развитии малого и среднего предпринимательства в Российской Федерации"</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1) статью 9 дополнить пунктом 16 следующего содержания:</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"16) формирование инфраструктуры поддержки субъектов малого и среднего предпринимательства и обеспечение ее деятельности</w:t>
      </w:r>
      <w:proofErr w:type="gramStart"/>
      <w:r>
        <w:rPr>
          <w:rFonts w:ascii="Tahoma" w:hAnsi="Tahoma" w:cs="Tahoma"/>
          <w:color w:val="000000"/>
          <w:sz w:val="18"/>
          <w:szCs w:val="18"/>
        </w:rPr>
        <w:t>.";</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2) статью 13 дополнить частью 5 следующего содержания:</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"5. </w:t>
      </w:r>
      <w:proofErr w:type="gramStart"/>
      <w:r>
        <w:rPr>
          <w:rFonts w:ascii="Tahoma" w:hAnsi="Tahoma" w:cs="Tahoma"/>
          <w:color w:val="000000"/>
          <w:sz w:val="18"/>
          <w:szCs w:val="18"/>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3) в статье 18:</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а) часть 4 изложить в следующей редакции:</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w:t>
      </w:r>
      <w:proofErr w:type="gramStart"/>
      <w:r>
        <w:rPr>
          <w:rFonts w:ascii="Tahoma" w:hAnsi="Tahoma" w:cs="Tahoma"/>
          <w:color w:val="000000"/>
          <w:sz w:val="18"/>
          <w:szCs w:val="18"/>
        </w:rPr>
        <w:t>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б) дополнить частями 4.1 и 4.2 следующего содержания:</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"4.1. </w:t>
      </w:r>
      <w:proofErr w:type="gramStart"/>
      <w:r>
        <w:rPr>
          <w:rFonts w:ascii="Tahoma" w:hAnsi="Tahoma" w:cs="Tahoma"/>
          <w:color w:val="000000"/>
          <w:sz w:val="18"/>
          <w:szCs w:val="18"/>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Pr>
          <w:rFonts w:ascii="Tahoma" w:hAnsi="Tahoma" w:cs="Tahoma"/>
          <w:color w:val="000000"/>
          <w:sz w:val="18"/>
          <w:szCs w:val="18"/>
        </w:rPr>
        <w:t>.".</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Статья 9. Переходные положения</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1.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w:t>
      </w:r>
      <w:r>
        <w:rPr>
          <w:rStyle w:val="apple-converted-space"/>
          <w:rFonts w:ascii="Tahoma" w:hAnsi="Tahoma" w:cs="Tahoma"/>
          <w:color w:val="000000"/>
          <w:sz w:val="18"/>
          <w:szCs w:val="18"/>
        </w:rPr>
        <w:t> </w:t>
      </w:r>
      <w:r>
        <w:rPr>
          <w:rFonts w:ascii="Tahoma" w:hAnsi="Tahoma" w:cs="Tahoma"/>
          <w:color w:val="000000"/>
          <w:sz w:val="18"/>
          <w:szCs w:val="18"/>
        </w:rPr>
        <w:t>статьей 5</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применяется срок рассрочки оплаты арендуемого имущества, равный пяти годам.</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Федеральных законов от 02.07.2013 N 144-ФЗ, от 29.06.2015 N 158-ФЗ,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tbl>
      <w:tblPr>
        <w:tblW w:w="10200" w:type="dxa"/>
        <w:tblCellSpacing w:w="0" w:type="dxa"/>
        <w:tblCellMar>
          <w:left w:w="0" w:type="dxa"/>
          <w:right w:w="0" w:type="dxa"/>
        </w:tblCellMar>
        <w:tblLook w:val="04A0"/>
      </w:tblPr>
      <w:tblGrid>
        <w:gridCol w:w="10200"/>
      </w:tblGrid>
      <w:tr w:rsidR="00252EE9" w:rsidTr="00252EE9">
        <w:trPr>
          <w:tblCellSpacing w:w="0" w:type="dxa"/>
        </w:trPr>
        <w:tc>
          <w:tcPr>
            <w:tcW w:w="101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252EE9" w:rsidRDefault="00252EE9">
            <w:pPr>
              <w:pStyle w:val="a3"/>
              <w:spacing w:before="0" w:beforeAutospacing="0" w:after="0" w:afterAutospacing="0"/>
              <w:jc w:val="both"/>
              <w:rPr>
                <w:sz w:val="18"/>
                <w:szCs w:val="18"/>
              </w:rPr>
            </w:pPr>
            <w:r>
              <w:rPr>
                <w:sz w:val="18"/>
                <w:szCs w:val="18"/>
              </w:rPr>
              <w:lastRenderedPageBreak/>
              <w:t>КонсультантПлюс: примечание.</w:t>
            </w:r>
          </w:p>
          <w:p w:rsidR="00252EE9" w:rsidRDefault="00252EE9">
            <w:pPr>
              <w:pStyle w:val="a3"/>
              <w:spacing w:before="0" w:beforeAutospacing="0" w:after="0" w:afterAutospacing="0"/>
              <w:jc w:val="both"/>
              <w:rPr>
                <w:sz w:val="18"/>
                <w:szCs w:val="18"/>
              </w:rPr>
            </w:pPr>
            <w:r>
              <w:rPr>
                <w:sz w:val="18"/>
                <w:szCs w:val="18"/>
              </w:rPr>
              <w:t xml:space="preserve">О выявлении конституционно-правового смысла </w:t>
            </w:r>
            <w:proofErr w:type="gramStart"/>
            <w:r>
              <w:rPr>
                <w:sz w:val="18"/>
                <w:szCs w:val="18"/>
              </w:rPr>
              <w:t>ч</w:t>
            </w:r>
            <w:proofErr w:type="gramEnd"/>
            <w:r>
              <w:rPr>
                <w:sz w:val="18"/>
                <w:szCs w:val="18"/>
              </w:rPr>
              <w:t>. 2 ст. 9 см. Постановление КС РФ от 20.12.2010 N 22-П.</w:t>
            </w:r>
          </w:p>
        </w:tc>
      </w:tr>
    </w:tbl>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2. </w:t>
      </w:r>
      <w:proofErr w:type="gramStart"/>
      <w:r>
        <w:rPr>
          <w:rFonts w:ascii="Tahoma" w:hAnsi="Tahoma" w:cs="Tahoma"/>
          <w:color w:val="000000"/>
          <w:sz w:val="18"/>
          <w:szCs w:val="18"/>
        </w:rPr>
        <w:t>Субъект малого или среднего предпринимательства, соответствующий установленным</w:t>
      </w:r>
      <w:r>
        <w:rPr>
          <w:rStyle w:val="apple-converted-space"/>
          <w:rFonts w:ascii="Tahoma" w:hAnsi="Tahoma" w:cs="Tahoma"/>
          <w:color w:val="000000"/>
          <w:sz w:val="18"/>
          <w:szCs w:val="18"/>
        </w:rPr>
        <w:t> </w:t>
      </w:r>
      <w:r>
        <w:rPr>
          <w:rFonts w:ascii="Tahoma" w:hAnsi="Tahoma" w:cs="Tahoma"/>
          <w:color w:val="000000"/>
          <w:sz w:val="18"/>
          <w:szCs w:val="18"/>
        </w:rPr>
        <w:t>статьей 3</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Pr>
          <w:rFonts w:ascii="Tahoma" w:hAnsi="Tahoma" w:cs="Tahoma"/>
          <w:color w:val="000000"/>
          <w:sz w:val="18"/>
          <w:szCs w:val="18"/>
        </w:rPr>
        <w:t xml:space="preserve"> и (или) в пользование субъектам малого и среднего предпринимательства.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Федеральных законов от 03.07.2016 N 265-ФЗ,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2.1. </w:t>
      </w:r>
      <w:proofErr w:type="gramStart"/>
      <w:r>
        <w:rPr>
          <w:rFonts w:ascii="Tahoma" w:hAnsi="Tahoma" w:cs="Tahoma"/>
          <w:color w:val="000000"/>
          <w:sz w:val="18"/>
          <w:szCs w:val="18"/>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1) арендуемое имущество на день подачи субъектом малого или среднего предпринимательства заявления находится в его временном </w:t>
      </w:r>
      <w:proofErr w:type="gramStart"/>
      <w:r>
        <w:rPr>
          <w:rFonts w:ascii="Tahoma" w:hAnsi="Tahoma" w:cs="Tahoma"/>
          <w:color w:val="000000"/>
          <w:sz w:val="18"/>
          <w:szCs w:val="18"/>
        </w:rPr>
        <w:t>владении</w:t>
      </w:r>
      <w:proofErr w:type="gramEnd"/>
      <w:r>
        <w:rPr>
          <w:rFonts w:ascii="Tahoma" w:hAnsi="Tahoma" w:cs="Tahoma"/>
          <w:color w:val="000000"/>
          <w:sz w:val="18"/>
          <w:szCs w:val="18"/>
        </w:rPr>
        <w:t xml:space="preserve"> и (или) временном пользовании непрерывно в течение трех и более лет в соответствии с договором или договорами аренды такого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Федеральных законов от 29.06.2015 N 158-ФЗ,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(часть 2.1 введена Федеральным законом от 02.07.2013 N 144-ФЗ)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tbl>
      <w:tblPr>
        <w:tblW w:w="10200" w:type="dxa"/>
        <w:tblCellSpacing w:w="0" w:type="dxa"/>
        <w:tblCellMar>
          <w:left w:w="0" w:type="dxa"/>
          <w:right w:w="0" w:type="dxa"/>
        </w:tblCellMar>
        <w:tblLook w:val="04A0"/>
      </w:tblPr>
      <w:tblGrid>
        <w:gridCol w:w="10200"/>
      </w:tblGrid>
      <w:tr w:rsidR="00252EE9" w:rsidTr="00252EE9">
        <w:trPr>
          <w:tblCellSpacing w:w="0" w:type="dxa"/>
        </w:trPr>
        <w:tc>
          <w:tcPr>
            <w:tcW w:w="101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252EE9" w:rsidRDefault="00252EE9">
            <w:pPr>
              <w:pStyle w:val="a3"/>
              <w:spacing w:before="0" w:beforeAutospacing="0" w:after="0" w:afterAutospacing="0"/>
              <w:jc w:val="both"/>
              <w:rPr>
                <w:sz w:val="18"/>
                <w:szCs w:val="18"/>
              </w:rPr>
            </w:pPr>
            <w:r>
              <w:rPr>
                <w:sz w:val="18"/>
                <w:szCs w:val="18"/>
              </w:rPr>
              <w:t>КонсультантПлюс: примечание.</w:t>
            </w:r>
          </w:p>
          <w:p w:rsidR="00252EE9" w:rsidRDefault="00252EE9">
            <w:pPr>
              <w:pStyle w:val="a3"/>
              <w:spacing w:before="0" w:beforeAutospacing="0" w:after="0" w:afterAutospacing="0"/>
              <w:jc w:val="both"/>
              <w:rPr>
                <w:sz w:val="18"/>
                <w:szCs w:val="18"/>
              </w:rPr>
            </w:pPr>
            <w:r>
              <w:rPr>
                <w:sz w:val="18"/>
                <w:szCs w:val="18"/>
              </w:rPr>
              <w:t xml:space="preserve">О выявлении конституционно-правового смысла </w:t>
            </w:r>
            <w:proofErr w:type="gramStart"/>
            <w:r>
              <w:rPr>
                <w:sz w:val="18"/>
                <w:szCs w:val="18"/>
              </w:rPr>
              <w:t>ч</w:t>
            </w:r>
            <w:proofErr w:type="gramEnd"/>
            <w:r>
              <w:rPr>
                <w:sz w:val="18"/>
                <w:szCs w:val="18"/>
              </w:rPr>
              <w:t>. 3 ст. 9 см. Постановление КС РФ от 20.12.2010 N 22-П.</w:t>
            </w:r>
          </w:p>
        </w:tc>
      </w:tr>
    </w:tbl>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3. При получении заявления уполномоченные органы обязаны:</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2) принять решение об условиях приватизации арендуемого имущества в двухнедельный срок </w:t>
      </w:r>
      <w:proofErr w:type="gramStart"/>
      <w:r>
        <w:rPr>
          <w:rFonts w:ascii="Tahoma" w:hAnsi="Tahoma" w:cs="Tahoma"/>
          <w:color w:val="000000"/>
          <w:sz w:val="18"/>
          <w:szCs w:val="18"/>
        </w:rPr>
        <w:t>с даты принятия</w:t>
      </w:r>
      <w:proofErr w:type="gramEnd"/>
      <w:r>
        <w:rPr>
          <w:rFonts w:ascii="Tahoma" w:hAnsi="Tahoma" w:cs="Tahoma"/>
          <w:color w:val="000000"/>
          <w:sz w:val="18"/>
          <w:szCs w:val="18"/>
        </w:rPr>
        <w:t xml:space="preserve"> отчета о его оценке;</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3) направить заявителю проект договора купли-продажи арендуемого имущества в десятидневный срок с даты принятия </w:t>
      </w:r>
      <w:proofErr w:type="gramStart"/>
      <w:r>
        <w:rPr>
          <w:rFonts w:ascii="Tahoma" w:hAnsi="Tahoma" w:cs="Tahoma"/>
          <w:color w:val="000000"/>
          <w:sz w:val="18"/>
          <w:szCs w:val="18"/>
        </w:rPr>
        <w:t>решения</w:t>
      </w:r>
      <w:proofErr w:type="gramEnd"/>
      <w:r>
        <w:rPr>
          <w:rFonts w:ascii="Tahoma" w:hAnsi="Tahoma" w:cs="Tahoma"/>
          <w:color w:val="000000"/>
          <w:sz w:val="18"/>
          <w:szCs w:val="18"/>
        </w:rPr>
        <w:t xml:space="preserve"> об условиях приватизации арендуемого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ред. Федерального закона от 17.07.2009 N 149-ФЗ)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4. В случае</w:t>
      </w:r>
      <w:proofErr w:type="gramStart"/>
      <w:r>
        <w:rPr>
          <w:rFonts w:ascii="Tahoma" w:hAnsi="Tahoma" w:cs="Tahoma"/>
          <w:color w:val="000000"/>
          <w:sz w:val="18"/>
          <w:szCs w:val="18"/>
        </w:rPr>
        <w:t>,</w:t>
      </w:r>
      <w:proofErr w:type="gramEnd"/>
      <w:r>
        <w:rPr>
          <w:rFonts w:ascii="Tahoma" w:hAnsi="Tahoma" w:cs="Tahoma"/>
          <w:color w:val="000000"/>
          <w:sz w:val="18"/>
          <w:szCs w:val="18"/>
        </w:rPr>
        <w:t xml:space="preserve"> если заявитель не соответствует установленным</w:t>
      </w:r>
      <w:r>
        <w:rPr>
          <w:rStyle w:val="apple-converted-space"/>
          <w:rFonts w:ascii="Tahoma" w:hAnsi="Tahoma" w:cs="Tahoma"/>
          <w:color w:val="000000"/>
          <w:sz w:val="18"/>
          <w:szCs w:val="18"/>
        </w:rPr>
        <w:t> </w:t>
      </w:r>
      <w:r>
        <w:rPr>
          <w:rFonts w:ascii="Tahoma" w:hAnsi="Tahoma" w:cs="Tahoma"/>
          <w:color w:val="000000"/>
          <w:sz w:val="18"/>
          <w:szCs w:val="18"/>
        </w:rPr>
        <w:t>статьей 3</w:t>
      </w:r>
      <w:r>
        <w:rPr>
          <w:rStyle w:val="apple-converted-space"/>
          <w:rFonts w:ascii="Tahoma" w:hAnsi="Tahoma" w:cs="Tahoma"/>
          <w:color w:val="000000"/>
          <w:sz w:val="18"/>
          <w:szCs w:val="18"/>
        </w:rPr>
        <w:t> </w:t>
      </w:r>
      <w:r>
        <w:rPr>
          <w:rFonts w:ascii="Tahoma" w:hAnsi="Tahoma" w:cs="Tahoma"/>
          <w:color w:val="000000"/>
          <w:sz w:val="18"/>
          <w:szCs w:val="18"/>
        </w:rPr>
        <w:t xml:space="preserve">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w:t>
      </w:r>
      <w:proofErr w:type="gramStart"/>
      <w:r>
        <w:rPr>
          <w:rFonts w:ascii="Tahoma" w:hAnsi="Tahoma" w:cs="Tahoma"/>
          <w:color w:val="000000"/>
          <w:sz w:val="18"/>
          <w:szCs w:val="18"/>
        </w:rPr>
        <w:t>арендуемого</w:t>
      </w:r>
      <w:proofErr w:type="gramEnd"/>
      <w:r>
        <w:rPr>
          <w:rFonts w:ascii="Tahoma" w:hAnsi="Tahoma" w:cs="Tahoma"/>
          <w:color w:val="000000"/>
          <w:sz w:val="18"/>
          <w:szCs w:val="18"/>
        </w:rPr>
        <w:t xml:space="preserve"> имущества.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Статья 10. Вступление в силу настоящего Федерального закона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1. Настоящий Федеральный закон вступает в силу по </w:t>
      </w:r>
      <w:proofErr w:type="gramStart"/>
      <w:r>
        <w:rPr>
          <w:rFonts w:ascii="Tahoma" w:hAnsi="Tahoma" w:cs="Tahoma"/>
          <w:color w:val="000000"/>
          <w:sz w:val="18"/>
          <w:szCs w:val="18"/>
        </w:rPr>
        <w:t>истечении</w:t>
      </w:r>
      <w:proofErr w:type="gramEnd"/>
      <w:r>
        <w:rPr>
          <w:rFonts w:ascii="Tahoma" w:hAnsi="Tahoma" w:cs="Tahoma"/>
          <w:color w:val="000000"/>
          <w:sz w:val="18"/>
          <w:szCs w:val="18"/>
        </w:rPr>
        <w:t xml:space="preserve"> десяти дней после дня его официального опубликования, за исключением</w:t>
      </w:r>
      <w:r>
        <w:rPr>
          <w:rStyle w:val="apple-converted-space"/>
          <w:rFonts w:ascii="Tahoma" w:hAnsi="Tahoma" w:cs="Tahoma"/>
          <w:color w:val="000000"/>
          <w:sz w:val="18"/>
          <w:szCs w:val="18"/>
        </w:rPr>
        <w:t> </w:t>
      </w:r>
      <w:r>
        <w:rPr>
          <w:rFonts w:ascii="Tahoma" w:hAnsi="Tahoma" w:cs="Tahoma"/>
          <w:color w:val="000000"/>
          <w:sz w:val="18"/>
          <w:szCs w:val="18"/>
        </w:rPr>
        <w:t>частей 2,</w:t>
      </w:r>
      <w:r>
        <w:rPr>
          <w:rStyle w:val="apple-converted-space"/>
          <w:rFonts w:ascii="Tahoma" w:hAnsi="Tahoma" w:cs="Tahoma"/>
          <w:color w:val="000000"/>
          <w:sz w:val="18"/>
          <w:szCs w:val="18"/>
        </w:rPr>
        <w:t> </w:t>
      </w:r>
      <w:r>
        <w:rPr>
          <w:rFonts w:ascii="Tahoma" w:hAnsi="Tahoma" w:cs="Tahoma"/>
          <w:color w:val="000000"/>
          <w:sz w:val="18"/>
          <w:szCs w:val="18"/>
        </w:rPr>
        <w:t>3</w:t>
      </w:r>
      <w:r>
        <w:rPr>
          <w:rStyle w:val="apple-converted-space"/>
          <w:rFonts w:ascii="Tahoma" w:hAnsi="Tahoma" w:cs="Tahoma"/>
          <w:color w:val="000000"/>
          <w:sz w:val="18"/>
          <w:szCs w:val="18"/>
        </w:rPr>
        <w:t> </w:t>
      </w:r>
      <w:r>
        <w:rPr>
          <w:rFonts w:ascii="Tahoma" w:hAnsi="Tahoma" w:cs="Tahoma"/>
          <w:color w:val="000000"/>
          <w:sz w:val="18"/>
          <w:szCs w:val="18"/>
        </w:rPr>
        <w:t>и</w:t>
      </w:r>
      <w:r>
        <w:rPr>
          <w:rStyle w:val="apple-converted-space"/>
          <w:rFonts w:ascii="Tahoma" w:hAnsi="Tahoma" w:cs="Tahoma"/>
          <w:color w:val="000000"/>
          <w:sz w:val="18"/>
          <w:szCs w:val="18"/>
        </w:rPr>
        <w:t> </w:t>
      </w:r>
      <w:r>
        <w:rPr>
          <w:rFonts w:ascii="Tahoma" w:hAnsi="Tahoma" w:cs="Tahoma"/>
          <w:color w:val="000000"/>
          <w:sz w:val="18"/>
          <w:szCs w:val="18"/>
        </w:rPr>
        <w:t>4 статьи 9</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2.</w:t>
      </w:r>
      <w:r>
        <w:rPr>
          <w:rStyle w:val="apple-converted-space"/>
          <w:rFonts w:ascii="Tahoma" w:hAnsi="Tahoma" w:cs="Tahoma"/>
          <w:color w:val="000000"/>
          <w:sz w:val="18"/>
          <w:szCs w:val="18"/>
        </w:rPr>
        <w:t> </w:t>
      </w:r>
      <w:r>
        <w:rPr>
          <w:rFonts w:ascii="Tahoma" w:hAnsi="Tahoma" w:cs="Tahoma"/>
          <w:color w:val="000000"/>
          <w:sz w:val="18"/>
          <w:szCs w:val="18"/>
        </w:rPr>
        <w:t>Части 2,</w:t>
      </w:r>
      <w:r>
        <w:rPr>
          <w:rStyle w:val="apple-converted-space"/>
          <w:rFonts w:ascii="Tahoma" w:hAnsi="Tahoma" w:cs="Tahoma"/>
          <w:color w:val="000000"/>
          <w:sz w:val="18"/>
          <w:szCs w:val="18"/>
        </w:rPr>
        <w:t> </w:t>
      </w:r>
      <w:r>
        <w:rPr>
          <w:rFonts w:ascii="Tahoma" w:hAnsi="Tahoma" w:cs="Tahoma"/>
          <w:color w:val="000000"/>
          <w:sz w:val="18"/>
          <w:szCs w:val="18"/>
        </w:rPr>
        <w:t>3</w:t>
      </w:r>
      <w:r>
        <w:rPr>
          <w:rStyle w:val="apple-converted-space"/>
          <w:rFonts w:ascii="Tahoma" w:hAnsi="Tahoma" w:cs="Tahoma"/>
          <w:color w:val="000000"/>
          <w:sz w:val="18"/>
          <w:szCs w:val="18"/>
        </w:rPr>
        <w:t> </w:t>
      </w:r>
      <w:r>
        <w:rPr>
          <w:rFonts w:ascii="Tahoma" w:hAnsi="Tahoma" w:cs="Tahoma"/>
          <w:color w:val="000000"/>
          <w:sz w:val="18"/>
          <w:szCs w:val="18"/>
        </w:rPr>
        <w:t>и</w:t>
      </w:r>
      <w:r>
        <w:rPr>
          <w:rStyle w:val="apple-converted-space"/>
          <w:rFonts w:ascii="Tahoma" w:hAnsi="Tahoma" w:cs="Tahoma"/>
          <w:color w:val="000000"/>
          <w:sz w:val="18"/>
          <w:szCs w:val="18"/>
        </w:rPr>
        <w:t> </w:t>
      </w:r>
      <w:r>
        <w:rPr>
          <w:rFonts w:ascii="Tahoma" w:hAnsi="Tahoma" w:cs="Tahoma"/>
          <w:color w:val="000000"/>
          <w:sz w:val="18"/>
          <w:szCs w:val="18"/>
        </w:rPr>
        <w:t>4 статьи 9</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вступают в силу с 1 января 2009 года.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3. Утратил силу. - Федеральный закон от 03.07.2018 N 185-ФЗ.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4. </w:t>
      </w:r>
      <w:proofErr w:type="gramStart"/>
      <w:r>
        <w:rPr>
          <w:rFonts w:ascii="Tahoma" w:hAnsi="Tahoma" w:cs="Tahoma"/>
          <w:color w:val="000000"/>
          <w:sz w:val="18"/>
          <w:szCs w:val="18"/>
        </w:rPr>
        <w:t>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w:t>
      </w:r>
      <w:r>
        <w:rPr>
          <w:rStyle w:val="apple-converted-space"/>
          <w:rFonts w:ascii="Tahoma" w:hAnsi="Tahoma" w:cs="Tahoma"/>
          <w:color w:val="000000"/>
          <w:sz w:val="18"/>
          <w:szCs w:val="18"/>
        </w:rPr>
        <w:t> </w:t>
      </w:r>
      <w:r>
        <w:rPr>
          <w:rFonts w:ascii="Tahoma" w:hAnsi="Tahoma" w:cs="Tahoma"/>
          <w:color w:val="000000"/>
          <w:sz w:val="18"/>
          <w:szCs w:val="18"/>
        </w:rPr>
        <w:t>статьями 1</w:t>
      </w:r>
      <w:r>
        <w:rPr>
          <w:rStyle w:val="apple-converted-space"/>
          <w:rFonts w:ascii="Tahoma" w:hAnsi="Tahoma" w:cs="Tahoma"/>
          <w:color w:val="000000"/>
          <w:sz w:val="18"/>
          <w:szCs w:val="18"/>
        </w:rPr>
        <w:t> </w:t>
      </w:r>
      <w:r>
        <w:rPr>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t>6</w:t>
      </w:r>
      <w:r>
        <w:rPr>
          <w:rStyle w:val="apple-converted-space"/>
          <w:rFonts w:ascii="Tahoma" w:hAnsi="Tahoma" w:cs="Tahoma"/>
          <w:color w:val="000000"/>
          <w:sz w:val="18"/>
          <w:szCs w:val="18"/>
        </w:rPr>
        <w:t> </w:t>
      </w:r>
      <w:r>
        <w:rPr>
          <w:rFonts w:ascii="Tahoma" w:hAnsi="Tahoma" w:cs="Tahoma"/>
          <w:color w:val="000000"/>
          <w:sz w:val="18"/>
          <w:szCs w:val="18"/>
        </w:rPr>
        <w:t>и</w:t>
      </w:r>
      <w:r>
        <w:rPr>
          <w:rStyle w:val="apple-converted-space"/>
          <w:rFonts w:ascii="Tahoma" w:hAnsi="Tahoma" w:cs="Tahoma"/>
          <w:color w:val="000000"/>
          <w:sz w:val="18"/>
          <w:szCs w:val="18"/>
        </w:rPr>
        <w:t> </w:t>
      </w:r>
      <w:r>
        <w:rPr>
          <w:rFonts w:ascii="Tahoma" w:hAnsi="Tahoma" w:cs="Tahoma"/>
          <w:color w:val="000000"/>
          <w:sz w:val="18"/>
          <w:szCs w:val="18"/>
        </w:rPr>
        <w:t>9</w:t>
      </w:r>
      <w:r>
        <w:rPr>
          <w:rStyle w:val="apple-converted-space"/>
          <w:rFonts w:ascii="Tahoma" w:hAnsi="Tahoma" w:cs="Tahoma"/>
          <w:color w:val="000000"/>
          <w:sz w:val="18"/>
          <w:szCs w:val="18"/>
        </w:rPr>
        <w:t> </w:t>
      </w:r>
      <w:r>
        <w:rPr>
          <w:rFonts w:ascii="Tahoma" w:hAnsi="Tahoma" w:cs="Tahoma"/>
          <w:color w:val="000000"/>
          <w:sz w:val="18"/>
          <w:szCs w:val="18"/>
        </w:rPr>
        <w:t>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(часть 4 введена Федеральным законом от 01.07.2017 N 141-ФЗ)</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Президент</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Российской Федерации</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Д.МЕДВЕДЕВ</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Москва, Кремль</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22 июля 2008 года</w:t>
      </w:r>
    </w:p>
    <w:p w:rsidR="00252EE9" w:rsidRDefault="00252EE9" w:rsidP="00252EE9">
      <w:pPr>
        <w:pStyle w:val="a3"/>
        <w:shd w:val="clear" w:color="auto" w:fill="EEEEEE"/>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N 159-ФЗ</w:t>
      </w:r>
    </w:p>
    <w:p w:rsidR="00252EE9" w:rsidRDefault="00252EE9" w:rsidP="00252EE9">
      <w:pPr>
        <w:shd w:val="clear" w:color="auto" w:fill="EEEEEE"/>
        <w:jc w:val="center"/>
        <w:rPr>
          <w:rFonts w:ascii="Tahoma" w:hAnsi="Tahoma" w:cs="Tahoma"/>
          <w:color w:val="999999"/>
          <w:sz w:val="15"/>
          <w:szCs w:val="15"/>
        </w:rPr>
      </w:pPr>
      <w:r>
        <w:rPr>
          <w:rFonts w:ascii="Tahoma" w:hAnsi="Tahoma" w:cs="Tahoma"/>
          <w:color w:val="999999"/>
          <w:sz w:val="15"/>
          <w:szCs w:val="15"/>
        </w:rPr>
        <w:t>.</w:t>
      </w:r>
    </w:p>
    <w:p w:rsidR="00762BFA" w:rsidRPr="00252EE9" w:rsidRDefault="00762BFA" w:rsidP="00252EE9"/>
    <w:sectPr w:rsidR="00762BFA" w:rsidRPr="00252EE9" w:rsidSect="00762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723"/>
    <w:rsid w:val="000064FD"/>
    <w:rsid w:val="00252EE9"/>
    <w:rsid w:val="00762BFA"/>
    <w:rsid w:val="007B2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2723"/>
  </w:style>
  <w:style w:type="character" w:styleId="a4">
    <w:name w:val="Hyperlink"/>
    <w:basedOn w:val="a0"/>
    <w:uiPriority w:val="99"/>
    <w:semiHidden/>
    <w:unhideWhenUsed/>
    <w:rsid w:val="007B2723"/>
    <w:rPr>
      <w:color w:val="0000FF"/>
      <w:u w:val="single"/>
    </w:rPr>
  </w:style>
  <w:style w:type="character" w:styleId="a5">
    <w:name w:val="FollowedHyperlink"/>
    <w:basedOn w:val="a0"/>
    <w:uiPriority w:val="99"/>
    <w:semiHidden/>
    <w:unhideWhenUsed/>
    <w:rsid w:val="007B2723"/>
    <w:rPr>
      <w:color w:val="800080"/>
      <w:u w:val="single"/>
    </w:rPr>
  </w:style>
  <w:style w:type="character" w:styleId="a6">
    <w:name w:val="Strong"/>
    <w:basedOn w:val="a0"/>
    <w:uiPriority w:val="22"/>
    <w:qFormat/>
    <w:rsid w:val="007B2723"/>
    <w:rPr>
      <w:b/>
      <w:bCs/>
    </w:rPr>
  </w:style>
  <w:style w:type="character" w:customStyle="1" w:styleId="sizefile">
    <w:name w:val="size_file"/>
    <w:basedOn w:val="a0"/>
    <w:rsid w:val="007B2723"/>
  </w:style>
  <w:style w:type="paragraph" w:styleId="a7">
    <w:name w:val="Balloon Text"/>
    <w:basedOn w:val="a"/>
    <w:link w:val="a8"/>
    <w:uiPriority w:val="99"/>
    <w:semiHidden/>
    <w:unhideWhenUsed/>
    <w:rsid w:val="007B27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146651">
      <w:bodyDiv w:val="1"/>
      <w:marLeft w:val="0"/>
      <w:marRight w:val="0"/>
      <w:marTop w:val="0"/>
      <w:marBottom w:val="0"/>
      <w:divBdr>
        <w:top w:val="none" w:sz="0" w:space="0" w:color="auto"/>
        <w:left w:val="none" w:sz="0" w:space="0" w:color="auto"/>
        <w:bottom w:val="none" w:sz="0" w:space="0" w:color="auto"/>
        <w:right w:val="none" w:sz="0" w:space="0" w:color="auto"/>
      </w:divBdr>
      <w:divsChild>
        <w:div w:id="893273527">
          <w:marLeft w:val="0"/>
          <w:marRight w:val="0"/>
          <w:marTop w:val="0"/>
          <w:marBottom w:val="0"/>
          <w:divBdr>
            <w:top w:val="none" w:sz="0" w:space="0" w:color="auto"/>
            <w:left w:val="single" w:sz="6" w:space="15" w:color="94A1B0"/>
            <w:bottom w:val="none" w:sz="0" w:space="0" w:color="auto"/>
            <w:right w:val="single" w:sz="6" w:space="15" w:color="94A1B0"/>
          </w:divBdr>
          <w:divsChild>
            <w:div w:id="515196941">
              <w:marLeft w:val="0"/>
              <w:marRight w:val="0"/>
              <w:marTop w:val="0"/>
              <w:marBottom w:val="0"/>
              <w:divBdr>
                <w:top w:val="none" w:sz="0" w:space="0" w:color="auto"/>
                <w:left w:val="none" w:sz="0" w:space="0" w:color="auto"/>
                <w:bottom w:val="none" w:sz="0" w:space="0" w:color="auto"/>
                <w:right w:val="none" w:sz="0" w:space="0" w:color="auto"/>
              </w:divBdr>
              <w:divsChild>
                <w:div w:id="2057310718">
                  <w:marLeft w:val="0"/>
                  <w:marRight w:val="0"/>
                  <w:marTop w:val="0"/>
                  <w:marBottom w:val="225"/>
                  <w:divBdr>
                    <w:top w:val="none" w:sz="0" w:space="0" w:color="auto"/>
                    <w:left w:val="none" w:sz="0" w:space="0" w:color="auto"/>
                    <w:bottom w:val="none" w:sz="0" w:space="0" w:color="auto"/>
                    <w:right w:val="none" w:sz="0" w:space="0" w:color="auto"/>
                  </w:divBdr>
                </w:div>
                <w:div w:id="970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1797">
      <w:bodyDiv w:val="1"/>
      <w:marLeft w:val="0"/>
      <w:marRight w:val="0"/>
      <w:marTop w:val="0"/>
      <w:marBottom w:val="0"/>
      <w:divBdr>
        <w:top w:val="none" w:sz="0" w:space="0" w:color="auto"/>
        <w:left w:val="none" w:sz="0" w:space="0" w:color="auto"/>
        <w:bottom w:val="none" w:sz="0" w:space="0" w:color="auto"/>
        <w:right w:val="none" w:sz="0" w:space="0" w:color="auto"/>
      </w:divBdr>
      <w:divsChild>
        <w:div w:id="1854220404">
          <w:marLeft w:val="0"/>
          <w:marRight w:val="0"/>
          <w:marTop w:val="0"/>
          <w:marBottom w:val="225"/>
          <w:divBdr>
            <w:top w:val="none" w:sz="0" w:space="0" w:color="auto"/>
            <w:left w:val="none" w:sz="0" w:space="0" w:color="auto"/>
            <w:bottom w:val="none" w:sz="0" w:space="0" w:color="auto"/>
            <w:right w:val="none" w:sz="0" w:space="0" w:color="auto"/>
          </w:divBdr>
        </w:div>
        <w:div w:id="209685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4143</Words>
  <Characters>23619</Characters>
  <Application>Microsoft Office Word</Application>
  <DocSecurity>0</DocSecurity>
  <Lines>196</Lines>
  <Paragraphs>55</Paragraphs>
  <ScaleCrop>false</ScaleCrop>
  <Company>Krokoz™</Company>
  <LinksUpToDate>false</LinksUpToDate>
  <CharactersWithSpaces>27707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2020-05-28T08:25:00Z</dcterms:created>
  <dcterms:modified xsi:type="dcterms:W3CDTF">2020-05-28T08:34:00Z</dcterms:modified>
</cp:coreProperties>
</file>