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7A" w:rsidRPr="00E8544C" w:rsidRDefault="00C02A7A" w:rsidP="00C02A7A">
      <w:pPr>
        <w:jc w:val="both"/>
      </w:pPr>
    </w:p>
    <w:p w:rsidR="00C02A7A" w:rsidRPr="00E8544C" w:rsidRDefault="00C02A7A" w:rsidP="00C02A7A">
      <w:pPr>
        <w:pStyle w:val="a4"/>
        <w:tabs>
          <w:tab w:val="clear" w:pos="9355"/>
          <w:tab w:val="right" w:pos="10773"/>
        </w:tabs>
        <w:ind w:right="-737"/>
        <w:rPr>
          <w:b/>
          <w:shadow/>
          <w:spacing w:val="32"/>
          <w:sz w:val="30"/>
        </w:rPr>
      </w:pPr>
      <w:r>
        <w:pict>
          <v:group id="_x0000_s1031" style="position:absolute;margin-left:144.65pt;margin-top:-.7pt;width:131.45pt;height:122.65pt;z-index:251661312;mso-wrap-distance-left:0;mso-wrap-distance-right:0" coordorigin="2893,-14" coordsize="2628,2452">
            <v:rect id="_x0000_s1032" style="position:absolute;left:2893;top:-14;width:2628;height:2452;mso-wrap-style:none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078;top:41;width:2331;height:2374;mso-wrap-style:none;v-text-anchor:middle">
              <v:fill type="frame"/>
              <v:stroke joinstyle="round"/>
              <v:imagedata r:id="rId5" o:title="" gain="69719f" blacklevel="7848f"/>
            </v:shape>
            <w10:wrap type="topAndBottom"/>
          </v:group>
        </w:pict>
      </w:r>
    </w:p>
    <w:p w:rsidR="00C02A7A" w:rsidRDefault="00C02A7A" w:rsidP="00C02A7A">
      <w:pPr>
        <w:pStyle w:val="a4"/>
        <w:tabs>
          <w:tab w:val="clear" w:pos="9355"/>
          <w:tab w:val="right" w:pos="10773"/>
        </w:tabs>
        <w:ind w:left="-1701" w:right="-737"/>
        <w:jc w:val="center"/>
        <w:rPr>
          <w:b/>
          <w:shadow/>
          <w:spacing w:val="32"/>
          <w:sz w:val="44"/>
        </w:rPr>
      </w:pPr>
      <w:r>
        <w:rPr>
          <w:b/>
          <w:shadow/>
          <w:spacing w:val="32"/>
          <w:sz w:val="44"/>
        </w:rPr>
        <w:t>СОБРАНИЕ ДЕПУТАТОВ</w:t>
      </w:r>
    </w:p>
    <w:p w:rsidR="00C02A7A" w:rsidRDefault="00C02A7A" w:rsidP="00C02A7A">
      <w:pPr>
        <w:pStyle w:val="a4"/>
        <w:tabs>
          <w:tab w:val="clear" w:pos="9355"/>
          <w:tab w:val="right" w:pos="10773"/>
        </w:tabs>
        <w:ind w:left="-1701" w:right="-737"/>
        <w:jc w:val="center"/>
        <w:rPr>
          <w:b/>
          <w:shadow/>
          <w:spacing w:val="32"/>
          <w:sz w:val="44"/>
        </w:rPr>
      </w:pPr>
      <w:r>
        <w:rPr>
          <w:b/>
          <w:shadow/>
          <w:spacing w:val="32"/>
          <w:sz w:val="44"/>
        </w:rPr>
        <w:t>Пушкарского сельсовета</w:t>
      </w:r>
    </w:p>
    <w:p w:rsidR="00C02A7A" w:rsidRDefault="00C02A7A" w:rsidP="00C02A7A">
      <w:pPr>
        <w:pStyle w:val="11"/>
        <w:tabs>
          <w:tab w:val="right" w:pos="10773"/>
        </w:tabs>
        <w:ind w:left="-1701" w:right="-737"/>
        <w:rPr>
          <w:shadow/>
          <w:spacing w:val="38"/>
          <w:sz w:val="28"/>
        </w:rPr>
      </w:pPr>
      <w:r>
        <w:rPr>
          <w:shadow/>
          <w:spacing w:val="38"/>
          <w:sz w:val="28"/>
        </w:rPr>
        <w:t>Кореневского района Курской области</w:t>
      </w:r>
    </w:p>
    <w:p w:rsidR="00C02A7A" w:rsidRDefault="00C02A7A" w:rsidP="00C02A7A"/>
    <w:p w:rsidR="00C02A7A" w:rsidRDefault="00C02A7A" w:rsidP="00C02A7A">
      <w:pPr>
        <w:jc w:val="center"/>
        <w:rPr>
          <w:b/>
          <w:sz w:val="16"/>
        </w:rPr>
      </w:pPr>
      <w:r>
        <w:pict>
          <v:line id="_x0000_s1030" style="position:absolute;left:0;text-align:left;z-index:251660288" from="6.6pt,.4pt" to="414.7pt,.4pt" strokeweight=".88mm">
            <v:stroke joinstyle="miter"/>
            <w10:wrap type="topAndBottom"/>
          </v:line>
        </w:pict>
      </w:r>
      <w:r>
        <w:rPr>
          <w:b/>
          <w:sz w:val="16"/>
        </w:rPr>
        <w:t>307413, с</w:t>
      </w:r>
      <w:proofErr w:type="gramStart"/>
      <w:r>
        <w:rPr>
          <w:b/>
          <w:sz w:val="16"/>
        </w:rPr>
        <w:t>.П</w:t>
      </w:r>
      <w:proofErr w:type="gramEnd"/>
      <w:r>
        <w:rPr>
          <w:b/>
          <w:sz w:val="16"/>
        </w:rPr>
        <w:t>ушкарное ,  тел: 3-24-36</w:t>
      </w:r>
    </w:p>
    <w:p w:rsidR="00C02A7A" w:rsidRDefault="00C02A7A" w:rsidP="00C02A7A">
      <w:pPr>
        <w:jc w:val="center"/>
        <w:rPr>
          <w:b/>
          <w:sz w:val="16"/>
        </w:rPr>
      </w:pPr>
    </w:p>
    <w:p w:rsidR="00C02A7A" w:rsidRDefault="00C02A7A" w:rsidP="00C02A7A">
      <w:pPr>
        <w:pStyle w:val="a3"/>
        <w:spacing w:after="0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Р</w:t>
      </w:r>
      <w:proofErr w:type="gramEnd"/>
      <w:r>
        <w:rPr>
          <w:rFonts w:ascii="Arial" w:hAnsi="Arial" w:cs="Arial"/>
          <w:sz w:val="36"/>
          <w:szCs w:val="36"/>
        </w:rPr>
        <w:t xml:space="preserve"> Е Ш Е Н И Е</w:t>
      </w:r>
    </w:p>
    <w:p w:rsidR="00C02A7A" w:rsidRDefault="00C02A7A" w:rsidP="00C02A7A">
      <w:pPr>
        <w:jc w:val="center"/>
        <w:rPr>
          <w:b/>
          <w:sz w:val="16"/>
        </w:rPr>
      </w:pPr>
    </w:p>
    <w:p w:rsidR="00C02A7A" w:rsidRPr="00E07217" w:rsidRDefault="00C02A7A" w:rsidP="00C02A7A">
      <w:pPr>
        <w:rPr>
          <w:szCs w:val="28"/>
        </w:rPr>
      </w:pPr>
      <w:r>
        <w:rPr>
          <w:szCs w:val="28"/>
        </w:rPr>
        <w:t xml:space="preserve">от  </w:t>
      </w:r>
      <w:r w:rsidRPr="00E8544C">
        <w:rPr>
          <w:szCs w:val="28"/>
        </w:rPr>
        <w:t>17</w:t>
      </w:r>
      <w:r>
        <w:rPr>
          <w:szCs w:val="28"/>
        </w:rPr>
        <w:t>.1</w:t>
      </w:r>
      <w:r w:rsidRPr="00E8544C">
        <w:rPr>
          <w:szCs w:val="28"/>
        </w:rPr>
        <w:t>2</w:t>
      </w:r>
      <w:r>
        <w:rPr>
          <w:szCs w:val="28"/>
        </w:rPr>
        <w:t>.201</w:t>
      </w:r>
      <w:r w:rsidRPr="0011687E">
        <w:rPr>
          <w:szCs w:val="28"/>
        </w:rPr>
        <w:t>2</w:t>
      </w:r>
      <w:r>
        <w:rPr>
          <w:szCs w:val="28"/>
        </w:rPr>
        <w:t xml:space="preserve"> г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</w:t>
      </w:r>
      <w:r w:rsidRPr="00E8544C">
        <w:rPr>
          <w:szCs w:val="28"/>
        </w:rPr>
        <w:t>2</w:t>
      </w:r>
      <w:r>
        <w:rPr>
          <w:szCs w:val="28"/>
        </w:rPr>
        <w:t>/</w:t>
      </w:r>
      <w:r w:rsidRPr="0011687E">
        <w:rPr>
          <w:szCs w:val="28"/>
        </w:rPr>
        <w:t>3</w:t>
      </w:r>
      <w:r>
        <w:rPr>
          <w:szCs w:val="28"/>
        </w:rPr>
        <w:t>8</w:t>
      </w: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Pr="001C1E5D" w:rsidRDefault="00C02A7A" w:rsidP="00C02A7A">
      <w:pPr>
        <w:pStyle w:val="ConsPlusTitle"/>
        <w:widowControl/>
        <w:rPr>
          <w:sz w:val="24"/>
          <w:szCs w:val="24"/>
        </w:rPr>
      </w:pPr>
      <w:r w:rsidRPr="001C1E5D">
        <w:rPr>
          <w:sz w:val="24"/>
          <w:szCs w:val="24"/>
        </w:rPr>
        <w:t xml:space="preserve">Об       утверждении       Положения      о </w:t>
      </w:r>
    </w:p>
    <w:p w:rsidR="00C02A7A" w:rsidRPr="001C1E5D" w:rsidRDefault="00C02A7A" w:rsidP="00C02A7A">
      <w:pPr>
        <w:pStyle w:val="ConsPlusTitle"/>
        <w:widowControl/>
        <w:rPr>
          <w:sz w:val="24"/>
          <w:szCs w:val="24"/>
        </w:rPr>
      </w:pPr>
      <w:r w:rsidRPr="001C1E5D">
        <w:rPr>
          <w:sz w:val="24"/>
          <w:szCs w:val="24"/>
        </w:rPr>
        <w:t xml:space="preserve">муниципальной казне </w:t>
      </w:r>
      <w:proofErr w:type="gramStart"/>
      <w:r w:rsidRPr="001C1E5D">
        <w:rPr>
          <w:sz w:val="24"/>
          <w:szCs w:val="24"/>
        </w:rPr>
        <w:t>муниципального</w:t>
      </w:r>
      <w:proofErr w:type="gramEnd"/>
      <w:r w:rsidRPr="001C1E5D">
        <w:rPr>
          <w:sz w:val="24"/>
          <w:szCs w:val="24"/>
        </w:rPr>
        <w:t xml:space="preserve"> </w:t>
      </w:r>
    </w:p>
    <w:p w:rsidR="00C02A7A" w:rsidRPr="001C1E5D" w:rsidRDefault="00C02A7A" w:rsidP="00C02A7A">
      <w:pPr>
        <w:pStyle w:val="ConsPlusTitle"/>
        <w:widowControl/>
        <w:rPr>
          <w:sz w:val="24"/>
          <w:szCs w:val="24"/>
        </w:rPr>
      </w:pPr>
      <w:r w:rsidRPr="001C1E5D">
        <w:rPr>
          <w:sz w:val="24"/>
          <w:szCs w:val="24"/>
        </w:rPr>
        <w:t>образования  «</w:t>
      </w:r>
      <w:proofErr w:type="gramStart"/>
      <w:r>
        <w:rPr>
          <w:sz w:val="24"/>
          <w:szCs w:val="24"/>
        </w:rPr>
        <w:t>Пушкарский</w:t>
      </w:r>
      <w:proofErr w:type="gramEnd"/>
      <w:r w:rsidRPr="001C1E5D">
        <w:rPr>
          <w:sz w:val="24"/>
          <w:szCs w:val="24"/>
        </w:rPr>
        <w:t xml:space="preserve"> сельсовет»</w:t>
      </w:r>
    </w:p>
    <w:p w:rsidR="00C02A7A" w:rsidRPr="001C1E5D" w:rsidRDefault="00C02A7A" w:rsidP="00C02A7A">
      <w:pPr>
        <w:pStyle w:val="ConsPlusTitle"/>
        <w:widowControl/>
        <w:rPr>
          <w:sz w:val="24"/>
          <w:szCs w:val="24"/>
        </w:rPr>
      </w:pPr>
      <w:r w:rsidRPr="001C1E5D">
        <w:rPr>
          <w:sz w:val="24"/>
          <w:szCs w:val="24"/>
        </w:rPr>
        <w:t xml:space="preserve">Кореневского района  Курской области  </w:t>
      </w:r>
    </w:p>
    <w:p w:rsidR="00C02A7A" w:rsidRPr="00CF12A5" w:rsidRDefault="00C02A7A" w:rsidP="00C02A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E5D">
        <w:rPr>
          <w:rFonts w:ascii="Times New Roman" w:hAnsi="Times New Roman" w:cs="Times New Roman"/>
          <w:sz w:val="28"/>
          <w:szCs w:val="28"/>
        </w:rPr>
        <w:t>В соответствии со статьей 215 Гражданского кодекса Российской Федерации, статьями  15, 29 Федерального закона "Об общих принципах организации местного самоуправления в Российской Федерации", Уставом муниципального образования   «</w:t>
      </w:r>
      <w:r>
        <w:rPr>
          <w:rFonts w:ascii="Times New Roman" w:hAnsi="Times New Roman" w:cs="Times New Roman"/>
          <w:sz w:val="28"/>
          <w:szCs w:val="28"/>
        </w:rPr>
        <w:t>Пушкарский</w:t>
      </w:r>
      <w:r w:rsidRPr="001C1E5D">
        <w:rPr>
          <w:rFonts w:ascii="Times New Roman" w:hAnsi="Times New Roman" w:cs="Times New Roman"/>
          <w:sz w:val="28"/>
          <w:szCs w:val="28"/>
        </w:rPr>
        <w:t xml:space="preserve"> сельсовет», решением Собрания депутатов Пушкарского сельсовета Кореневского района от 22.03.2011 г.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C1E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1C1E5D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порядке управления и распоряжения муниципальным имуществом, находящимся в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Пушкарский</w:t>
      </w:r>
      <w:r w:rsidRPr="001C1E5D">
        <w:rPr>
          <w:rFonts w:ascii="Times New Roman" w:hAnsi="Times New Roman" w:cs="Times New Roman"/>
          <w:sz w:val="28"/>
          <w:szCs w:val="28"/>
        </w:rPr>
        <w:t xml:space="preserve"> сельсовет» Кореневского района Курской</w:t>
      </w:r>
      <w:proofErr w:type="gramEnd"/>
      <w:r w:rsidRPr="001C1E5D">
        <w:rPr>
          <w:rFonts w:ascii="Times New Roman" w:hAnsi="Times New Roman" w:cs="Times New Roman"/>
          <w:sz w:val="28"/>
          <w:szCs w:val="28"/>
        </w:rPr>
        <w:t xml:space="preserve"> области», в </w:t>
      </w:r>
      <w:proofErr w:type="gramStart"/>
      <w:r w:rsidRPr="001C1E5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C1E5D">
        <w:rPr>
          <w:rFonts w:ascii="Times New Roman" w:hAnsi="Times New Roman" w:cs="Times New Roman"/>
          <w:sz w:val="28"/>
          <w:szCs w:val="28"/>
        </w:rPr>
        <w:t xml:space="preserve"> совершенствования системы управления объектами муниципальной собственности  Собрание депутатов Пушкарского сельсовета  Кореневского района  РЕШИЛО:</w:t>
      </w:r>
    </w:p>
    <w:p w:rsidR="00C02A7A" w:rsidRPr="001C1E5D" w:rsidRDefault="00C02A7A" w:rsidP="00C02A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E5D">
        <w:rPr>
          <w:rFonts w:ascii="Times New Roman" w:hAnsi="Times New Roman" w:cs="Times New Roman"/>
          <w:sz w:val="28"/>
          <w:szCs w:val="28"/>
        </w:rPr>
        <w:t>1. Утвердить Положение о муниципальной казне муниципального образования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Пушкарский</w:t>
      </w:r>
      <w:proofErr w:type="gramEnd"/>
      <w:r w:rsidRPr="001C1E5D">
        <w:rPr>
          <w:rFonts w:ascii="Times New Roman" w:hAnsi="Times New Roman" w:cs="Times New Roman"/>
          <w:sz w:val="28"/>
          <w:szCs w:val="28"/>
        </w:rPr>
        <w:t xml:space="preserve"> сельсовет» Кореневского района Курской области согласно приложению.</w:t>
      </w:r>
    </w:p>
    <w:p w:rsidR="00C02A7A" w:rsidRPr="001C1E5D" w:rsidRDefault="00C02A7A" w:rsidP="00C02A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E5D">
        <w:rPr>
          <w:rFonts w:ascii="Times New Roman" w:hAnsi="Times New Roman" w:cs="Times New Roman"/>
          <w:sz w:val="28"/>
          <w:szCs w:val="28"/>
        </w:rPr>
        <w:t>2.  Решение вступает в силу со дня его подписания.</w:t>
      </w:r>
    </w:p>
    <w:p w:rsidR="00C02A7A" w:rsidRDefault="00C02A7A" w:rsidP="00C02A7A">
      <w:pPr>
        <w:pStyle w:val="ConsPlusNormal"/>
        <w:widowControl/>
        <w:ind w:firstLine="567"/>
        <w:jc w:val="both"/>
      </w:pPr>
    </w:p>
    <w:p w:rsidR="00C02A7A" w:rsidRPr="00CF12A5" w:rsidRDefault="00C02A7A" w:rsidP="00C02A7A">
      <w:pPr>
        <w:pStyle w:val="ConsPlusNormal"/>
        <w:widowControl/>
        <w:ind w:firstLine="567"/>
        <w:jc w:val="both"/>
      </w:pPr>
    </w:p>
    <w:p w:rsidR="00C02A7A" w:rsidRPr="001C1E5D" w:rsidRDefault="00C02A7A" w:rsidP="00C02A7A">
      <w:pPr>
        <w:tabs>
          <w:tab w:val="left" w:pos="3795"/>
        </w:tabs>
        <w:rPr>
          <w:szCs w:val="28"/>
        </w:rPr>
      </w:pPr>
      <w:r w:rsidRPr="00954F6F">
        <w:rPr>
          <w:b/>
          <w:szCs w:val="28"/>
        </w:rPr>
        <w:t xml:space="preserve">     </w:t>
      </w:r>
      <w:r>
        <w:rPr>
          <w:szCs w:val="28"/>
        </w:rPr>
        <w:t xml:space="preserve">Глава Пушкарского сельсовета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М.И.Дерюгина</w:t>
      </w:r>
    </w:p>
    <w:p w:rsidR="00C02A7A" w:rsidRDefault="00C02A7A" w:rsidP="00C02A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2A7A" w:rsidRDefault="00C02A7A" w:rsidP="00C02A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2A7A" w:rsidRPr="001C1E5D" w:rsidRDefault="00C02A7A" w:rsidP="00C02A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2A7A" w:rsidRPr="001C1E5D" w:rsidRDefault="00C02A7A" w:rsidP="00C02A7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Приложение </w:t>
      </w:r>
    </w:p>
    <w:p w:rsidR="00C02A7A" w:rsidRPr="001C1E5D" w:rsidRDefault="00C02A7A" w:rsidP="00C02A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C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решению  Собрания депутатов</w:t>
      </w:r>
    </w:p>
    <w:p w:rsidR="00C02A7A" w:rsidRPr="001C1E5D" w:rsidRDefault="00C02A7A" w:rsidP="00C02A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C1E5D">
        <w:rPr>
          <w:rFonts w:ascii="Times New Roman" w:hAnsi="Times New Roman" w:cs="Times New Roman"/>
          <w:sz w:val="28"/>
          <w:szCs w:val="28"/>
        </w:rPr>
        <w:t xml:space="preserve">     Пушкарского сельсовета</w:t>
      </w:r>
    </w:p>
    <w:p w:rsidR="00C02A7A" w:rsidRPr="001C1E5D" w:rsidRDefault="00C02A7A" w:rsidP="00C02A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C1E5D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C1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C1E5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1E5D">
        <w:rPr>
          <w:rFonts w:ascii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sz w:val="28"/>
          <w:szCs w:val="28"/>
        </w:rPr>
        <w:t>12/38</w:t>
      </w:r>
    </w:p>
    <w:p w:rsidR="00C02A7A" w:rsidRPr="001C1E5D" w:rsidRDefault="00C02A7A" w:rsidP="00C02A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2A7A" w:rsidRPr="001C1E5D" w:rsidRDefault="00C02A7A" w:rsidP="00C02A7A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1C1E5D">
        <w:rPr>
          <w:sz w:val="24"/>
          <w:szCs w:val="24"/>
        </w:rPr>
        <w:t>ПОЛОЖЕНИЕ</w:t>
      </w:r>
    </w:p>
    <w:p w:rsidR="00C02A7A" w:rsidRPr="001C1E5D" w:rsidRDefault="00C02A7A" w:rsidP="00C02A7A">
      <w:pPr>
        <w:pStyle w:val="ConsPlusTitle"/>
        <w:widowControl/>
        <w:jc w:val="center"/>
        <w:rPr>
          <w:sz w:val="24"/>
          <w:szCs w:val="24"/>
        </w:rPr>
      </w:pPr>
      <w:r w:rsidRPr="001C1E5D">
        <w:rPr>
          <w:sz w:val="24"/>
          <w:szCs w:val="24"/>
        </w:rPr>
        <w:t xml:space="preserve">о муниципальной казне </w:t>
      </w:r>
      <w:proofErr w:type="gramStart"/>
      <w:r w:rsidRPr="001C1E5D">
        <w:rPr>
          <w:sz w:val="24"/>
          <w:szCs w:val="24"/>
        </w:rPr>
        <w:t>муниципального</w:t>
      </w:r>
      <w:proofErr w:type="gramEnd"/>
      <w:r w:rsidRPr="001C1E5D">
        <w:rPr>
          <w:sz w:val="24"/>
          <w:szCs w:val="24"/>
        </w:rPr>
        <w:t xml:space="preserve"> </w:t>
      </w:r>
    </w:p>
    <w:p w:rsidR="00C02A7A" w:rsidRPr="001C1E5D" w:rsidRDefault="00C02A7A" w:rsidP="00C02A7A">
      <w:pPr>
        <w:pStyle w:val="ConsPlusTitle"/>
        <w:widowControl/>
        <w:jc w:val="center"/>
        <w:rPr>
          <w:sz w:val="24"/>
          <w:szCs w:val="24"/>
        </w:rPr>
      </w:pPr>
      <w:r w:rsidRPr="001C1E5D">
        <w:rPr>
          <w:sz w:val="24"/>
          <w:szCs w:val="24"/>
        </w:rPr>
        <w:t>образования «</w:t>
      </w:r>
      <w:proofErr w:type="gramStart"/>
      <w:r w:rsidRPr="001C1E5D">
        <w:rPr>
          <w:sz w:val="24"/>
          <w:szCs w:val="24"/>
        </w:rPr>
        <w:t>Пушкарский</w:t>
      </w:r>
      <w:proofErr w:type="gramEnd"/>
      <w:r w:rsidRPr="001C1E5D">
        <w:rPr>
          <w:sz w:val="24"/>
          <w:szCs w:val="24"/>
        </w:rPr>
        <w:t xml:space="preserve"> сельсовет» </w:t>
      </w:r>
    </w:p>
    <w:p w:rsidR="00C02A7A" w:rsidRPr="001C1E5D" w:rsidRDefault="00C02A7A" w:rsidP="00C02A7A">
      <w:pPr>
        <w:pStyle w:val="ConsPlusTitle"/>
        <w:widowControl/>
        <w:jc w:val="center"/>
        <w:rPr>
          <w:sz w:val="24"/>
          <w:szCs w:val="24"/>
        </w:rPr>
      </w:pPr>
      <w:r w:rsidRPr="001C1E5D">
        <w:rPr>
          <w:sz w:val="24"/>
          <w:szCs w:val="24"/>
        </w:rPr>
        <w:t>Кореневского района Курской области</w:t>
      </w:r>
    </w:p>
    <w:p w:rsidR="00C02A7A" w:rsidRPr="001C1E5D" w:rsidRDefault="00C02A7A" w:rsidP="00C02A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A7A" w:rsidRPr="001C1E5D" w:rsidRDefault="00C02A7A" w:rsidP="00C02A7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1E5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ст. 125, 215 Гражданского кодекса Российской Федерации, ст. 41 - 43 Бюджетного кодекса Российской Федерации, Федеральным Законом от 6 октября 2003 г. № 131-ФЗ "Об общих принципах организации местного самоуправления в Российской Федерации" и определяет общие цели, задачи, порядок управления и распоряжения муниципальным имуществом, составляющим муниципальную казну муниципального образования  «Пушкарский сельсовет» Кореневского района Курской области (далее</w:t>
      </w:r>
      <w:proofErr w:type="gramEnd"/>
      <w:r w:rsidRPr="001C1E5D">
        <w:rPr>
          <w:rFonts w:ascii="Times New Roman" w:hAnsi="Times New Roman" w:cs="Times New Roman"/>
          <w:sz w:val="24"/>
          <w:szCs w:val="24"/>
        </w:rPr>
        <w:t xml:space="preserve"> - муниципальную казну).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Муниципальную казну составляют средства бюджета Пушкарского сельсовета и иное имущество, включая земельные и природные ресурсы, не закрепленное за муниципальными унитарными предприятиями и муниципальными учреждениями на праве хозяйственного ведения и оперативного управления.</w:t>
      </w:r>
      <w:proofErr w:type="gramEnd"/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1.3. Настоящее Положение не регулирует порядок управления и распоряжения средствами бюджета Пушкарского сельсовета, землями на территории муниципального образования «Пушкарский сельсовет» и другими природными ресурсами, составляющими муниципальную казну.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1.4. Муниципальное образование «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Пушкарский</w:t>
      </w:r>
      <w:proofErr w:type="gramEnd"/>
      <w:r w:rsidRPr="001C1E5D">
        <w:rPr>
          <w:rFonts w:ascii="Times New Roman" w:hAnsi="Times New Roman" w:cs="Times New Roman"/>
          <w:sz w:val="24"/>
          <w:szCs w:val="24"/>
        </w:rPr>
        <w:t xml:space="preserve"> сельсовет» отвечает по своим обязательствам имуществом, составляющим муниципальную казну, в установленном законом порядке.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1.5. Учет, оформление документов для государственной регистрации права собственности на недвижимое имущество, составляющее муниципальную казну, осуществляет Администрация Пушкарского сельсовета Кореневского района Курской области (далее - Администрация) в соответствии с действующим законодательством, настоящим Положением и иными нормативными правовыми актами муниципального образования  «Пушкарский сельсовет» Кореневского района Курской области.</w:t>
      </w:r>
    </w:p>
    <w:p w:rsidR="00C02A7A" w:rsidRPr="001C1E5D" w:rsidRDefault="00C02A7A" w:rsidP="00C02A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2A7A" w:rsidRPr="001C1E5D" w:rsidRDefault="00C02A7A" w:rsidP="00C02A7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1E5D">
        <w:rPr>
          <w:rFonts w:ascii="Times New Roman" w:hAnsi="Times New Roman" w:cs="Times New Roman"/>
          <w:b/>
          <w:bCs/>
          <w:sz w:val="24"/>
          <w:szCs w:val="24"/>
        </w:rPr>
        <w:t>2. Цели и задачи управления и распоряжения</w:t>
      </w:r>
    </w:p>
    <w:p w:rsidR="00C02A7A" w:rsidRPr="001C1E5D" w:rsidRDefault="00C02A7A" w:rsidP="00C02A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E5D">
        <w:rPr>
          <w:rFonts w:ascii="Times New Roman" w:hAnsi="Times New Roman" w:cs="Times New Roman"/>
          <w:b/>
          <w:bCs/>
          <w:sz w:val="24"/>
          <w:szCs w:val="24"/>
        </w:rPr>
        <w:t>муниципальной казной</w:t>
      </w:r>
    </w:p>
    <w:p w:rsidR="00C02A7A" w:rsidRPr="001C1E5D" w:rsidRDefault="00C02A7A" w:rsidP="00C02A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2.1. Целями управления и распоряжения муниципальной казной являются: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- создание и укрепление материально-финансовой основы местного самоуправления;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- улучшение состояния имущества, находящегося в собственности муниципального образования  «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Пушкарский</w:t>
      </w:r>
      <w:proofErr w:type="gramEnd"/>
      <w:r w:rsidRPr="001C1E5D">
        <w:rPr>
          <w:rFonts w:ascii="Times New Roman" w:hAnsi="Times New Roman" w:cs="Times New Roman"/>
          <w:sz w:val="24"/>
          <w:szCs w:val="24"/>
        </w:rPr>
        <w:t xml:space="preserve">  сельсовет».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- создание условий для эффективного использования муниципальной собственности в целях обеспечения жизнедеятельности муниципального образования «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Пушкарский</w:t>
      </w:r>
      <w:proofErr w:type="gramEnd"/>
      <w:r w:rsidRPr="001C1E5D">
        <w:rPr>
          <w:rFonts w:ascii="Times New Roman" w:hAnsi="Times New Roman" w:cs="Times New Roman"/>
          <w:sz w:val="24"/>
          <w:szCs w:val="24"/>
        </w:rPr>
        <w:t xml:space="preserve"> сельсовет» и увеличения доходов бюджета Пушкарского сельсовета Кореневского района Курской области;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привлечения инвестиций и стимулирования предпринимательской активности на территории муниципального образования «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Пушкарский</w:t>
      </w:r>
      <w:proofErr w:type="gramEnd"/>
      <w:r w:rsidRPr="001C1E5D">
        <w:rPr>
          <w:rFonts w:ascii="Times New Roman" w:hAnsi="Times New Roman" w:cs="Times New Roman"/>
          <w:sz w:val="24"/>
          <w:szCs w:val="24"/>
        </w:rPr>
        <w:t xml:space="preserve"> сельсовет».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2.2. При управлении и распоряжении муниципальной казной решаются следующие задачи: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- по объектный учет имущества, составляющего муниципальную казну, и его движения;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 xml:space="preserve">- контроль за сохранностью и использованием имущества, 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составляющего</w:t>
      </w:r>
      <w:proofErr w:type="gramEnd"/>
      <w:r w:rsidRPr="001C1E5D">
        <w:rPr>
          <w:rFonts w:ascii="Times New Roman" w:hAnsi="Times New Roman" w:cs="Times New Roman"/>
          <w:sz w:val="24"/>
          <w:szCs w:val="24"/>
        </w:rPr>
        <w:t xml:space="preserve"> муниципальную казну по целевому назначению;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- регистрация права собственности и оценка имущества, составляющего муниципальную казну.</w:t>
      </w:r>
    </w:p>
    <w:p w:rsidR="00C02A7A" w:rsidRPr="001C1E5D" w:rsidRDefault="00C02A7A" w:rsidP="00C02A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2A7A" w:rsidRPr="001C1E5D" w:rsidRDefault="00C02A7A" w:rsidP="00C02A7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1E5D">
        <w:rPr>
          <w:rFonts w:ascii="Times New Roman" w:hAnsi="Times New Roman" w:cs="Times New Roman"/>
          <w:b/>
          <w:bCs/>
          <w:sz w:val="24"/>
          <w:szCs w:val="24"/>
        </w:rPr>
        <w:t>3. Состав и источники образования муниципальной казны</w:t>
      </w:r>
    </w:p>
    <w:p w:rsidR="00C02A7A" w:rsidRPr="001C1E5D" w:rsidRDefault="00C02A7A" w:rsidP="00C02A7A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В состав муниципальной казны входит движимое и недвижимое имущество, находящееся в собственности муниципального образования «Пушкарский сельсовет» Кореневского района Курской области, не закрепленное за муниципальными унитарными предприятиями на праве хозяйственного ведения или за муниципальными учреждениями на праве оперативного управления, а именно:</w:t>
      </w:r>
      <w:proofErr w:type="gramEnd"/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- нежилые здания, сооружения, помещения, объекты, не завершенные строительством;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- жилищный фонд;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- оборудование и автотранспорт;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 xml:space="preserve">- пакеты акций (доли) в уставном 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1C1E5D">
        <w:rPr>
          <w:rFonts w:ascii="Times New Roman" w:hAnsi="Times New Roman" w:cs="Times New Roman"/>
          <w:sz w:val="24"/>
          <w:szCs w:val="24"/>
        </w:rPr>
        <w:t xml:space="preserve"> хозяйствующих субъектов, иные ценные бумаги;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- имущественные права;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 xml:space="preserve">- иное движимое и недвижимое имущество, не закрепленное в установленном законом 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C1E5D">
        <w:rPr>
          <w:rFonts w:ascii="Times New Roman" w:hAnsi="Times New Roman" w:cs="Times New Roman"/>
          <w:sz w:val="24"/>
          <w:szCs w:val="24"/>
        </w:rPr>
        <w:t xml:space="preserve"> за муниципальными предприятиями или учреждениями.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3.2. Объекты муниципальной казны могут находиться как на территории Пушкарского сельсовета, так и за ее пределами.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3.3. Муниципальная казна образуется из имущества: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- созданного или приобретенного за счет средств местного бюджета;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переданного</w:t>
      </w:r>
      <w:proofErr w:type="gramEnd"/>
      <w:r w:rsidRPr="001C1E5D">
        <w:rPr>
          <w:rFonts w:ascii="Times New Roman" w:hAnsi="Times New Roman" w:cs="Times New Roman"/>
          <w:sz w:val="24"/>
          <w:szCs w:val="24"/>
        </w:rPr>
        <w:t xml:space="preserve"> из государственной (федеральной и областной) собственности в муниципальную собственность в порядке, предусмотренном законодательством;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переданного</w:t>
      </w:r>
      <w:proofErr w:type="gramEnd"/>
      <w:r w:rsidRPr="001C1E5D">
        <w:rPr>
          <w:rFonts w:ascii="Times New Roman" w:hAnsi="Times New Roman" w:cs="Times New Roman"/>
          <w:sz w:val="24"/>
          <w:szCs w:val="24"/>
        </w:rPr>
        <w:t xml:space="preserve"> безвозмездно в муниципальную собственность юридическими и физическими лицами;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 xml:space="preserve">- изъятого в 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1C1E5D">
        <w:rPr>
          <w:rFonts w:ascii="Times New Roman" w:hAnsi="Times New Roman" w:cs="Times New Roman"/>
          <w:sz w:val="24"/>
          <w:szCs w:val="24"/>
        </w:rPr>
        <w:t xml:space="preserve"> и в порядке, установленном законом, из хозяйственного ведения и оперативного управления у муниципальных унитарных предприятий и муниципальных учреждений;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оставшегося</w:t>
      </w:r>
      <w:proofErr w:type="gramEnd"/>
      <w:r w:rsidRPr="001C1E5D">
        <w:rPr>
          <w:rFonts w:ascii="Times New Roman" w:hAnsi="Times New Roman" w:cs="Times New Roman"/>
          <w:sz w:val="24"/>
          <w:szCs w:val="24"/>
        </w:rPr>
        <w:t xml:space="preserve"> после ликвидации муниципальных унитарных предприятий и муниципальных учреждений;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- поступившего в собственность муниципального образования «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Пушкарский</w:t>
      </w:r>
      <w:proofErr w:type="gramEnd"/>
      <w:r w:rsidRPr="001C1E5D">
        <w:rPr>
          <w:rFonts w:ascii="Times New Roman" w:hAnsi="Times New Roman" w:cs="Times New Roman"/>
          <w:sz w:val="24"/>
          <w:szCs w:val="24"/>
        </w:rPr>
        <w:t xml:space="preserve"> сельсовет» по иным не противоречащим закону основаниям.</w:t>
      </w:r>
    </w:p>
    <w:p w:rsidR="00C02A7A" w:rsidRPr="001C1E5D" w:rsidRDefault="00C02A7A" w:rsidP="00C02A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2A7A" w:rsidRPr="001C1E5D" w:rsidRDefault="00C02A7A" w:rsidP="00C02A7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1E5D">
        <w:rPr>
          <w:rFonts w:ascii="Times New Roman" w:hAnsi="Times New Roman" w:cs="Times New Roman"/>
          <w:b/>
          <w:bCs/>
          <w:sz w:val="24"/>
          <w:szCs w:val="24"/>
        </w:rPr>
        <w:t>4. Порядок учета имущества муниципальной казны</w:t>
      </w:r>
    </w:p>
    <w:p w:rsidR="00C02A7A" w:rsidRPr="001C1E5D" w:rsidRDefault="00C02A7A" w:rsidP="00C02A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4.1. Имущество, составляющее муниципальную казну, принадлежит на праве собственности муниципальному образованию «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Пушкарский</w:t>
      </w:r>
      <w:proofErr w:type="gramEnd"/>
      <w:r w:rsidRPr="001C1E5D">
        <w:rPr>
          <w:rFonts w:ascii="Times New Roman" w:hAnsi="Times New Roman" w:cs="Times New Roman"/>
          <w:sz w:val="24"/>
          <w:szCs w:val="24"/>
        </w:rPr>
        <w:t xml:space="preserve"> сельсовет» Кореневского района Курской области и не подлежит отражению на балансе органов местного самоуправления поселения и других юридических лиц в качестве основных или оборотных средств.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 xml:space="preserve">Учет имущества, составляющего муниципальную казну, и его движения осуществляется путем внесения Отделом бухучёта и отчетности соответствующей </w:t>
      </w:r>
      <w:r w:rsidRPr="001C1E5D">
        <w:rPr>
          <w:rFonts w:ascii="Times New Roman" w:hAnsi="Times New Roman" w:cs="Times New Roman"/>
          <w:sz w:val="24"/>
          <w:szCs w:val="24"/>
        </w:rPr>
        <w:lastRenderedPageBreak/>
        <w:t>информации в Реестр объектов муниципальной собственности Пушкарского сельсовета (далее - Реестр) о составе, адресе, балансовой и остаточной стоимости, основаниях и сроке постановки на учет, технических характеристиках и  другие сведения в соответствии с требованиями действующего законодательства об учете муниципального имущества в Реестре.</w:t>
      </w:r>
      <w:proofErr w:type="gramEnd"/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Одновременно с включением сведений об объектах муниципальной казны в Реестр каждому из них присваивается индивидуальный (реестровый) номер. С момента присвоения индивидуального (реестрового) номера Отдел осуществляет функции реестрового учета.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 xml:space="preserve">4.3. Объекты имущества, составляющие муниципальную казну, подлежат бухгалтерскому учету у пользователей на забалансовом 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счете</w:t>
      </w:r>
      <w:proofErr w:type="gramEnd"/>
      <w:r w:rsidRPr="001C1E5D">
        <w:rPr>
          <w:rFonts w:ascii="Times New Roman" w:hAnsi="Times New Roman" w:cs="Times New Roman"/>
          <w:sz w:val="24"/>
          <w:szCs w:val="24"/>
        </w:rPr>
        <w:t xml:space="preserve"> с обязательным открытием инвентарных карточек по установленной форме с ежемесячным начислением амортизации.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E5D">
        <w:rPr>
          <w:rFonts w:ascii="Times New Roman" w:hAnsi="Times New Roman" w:cs="Times New Roman"/>
          <w:sz w:val="24"/>
          <w:szCs w:val="24"/>
        </w:rPr>
        <w:t>Обязанность ведения данного учета возлагается на пользователей, осуществляющих использование объектов муниципальной казны на основании договоров безвозмездного пользования, договоров аренды и иных договоров, заключенных в установленном законом порядке, путем внесения в текст договоров соответствующих условий.</w:t>
      </w:r>
      <w:proofErr w:type="gramEnd"/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Изменение данных об объектах муниципальной казны в Реестре производится Администрацией на основании соответствующих документов, представляемых в Отдел пользователями объектов муниципальной казны на бумажных и электронных носителях.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 xml:space="preserve">Пользователями имущества, 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составляющего</w:t>
      </w:r>
      <w:proofErr w:type="gramEnd"/>
      <w:r w:rsidRPr="001C1E5D">
        <w:rPr>
          <w:rFonts w:ascii="Times New Roman" w:hAnsi="Times New Roman" w:cs="Times New Roman"/>
          <w:sz w:val="24"/>
          <w:szCs w:val="24"/>
        </w:rPr>
        <w:t xml:space="preserve"> муниципальную казну, предоставляется на бумажных и электронных носителях в Отдел следующая информация: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по форме согласно приложению к настоящему Положению ежеквартально в срок до 10-го числа месяца, следующего за отчетным кварталом;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иная информация, относящаяся к имуществу, составляющему муниципальную казну, по требованию Отдела и в форме, утвержденной Отделом.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Бремя содержания и риск случайной гибели имущества муниципальной казны несет пользователь, осуществляющий использование объектов муниципальной казны на основании соответствующего договора.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E5D">
        <w:rPr>
          <w:rFonts w:ascii="Times New Roman" w:hAnsi="Times New Roman" w:cs="Times New Roman"/>
          <w:sz w:val="24"/>
          <w:szCs w:val="24"/>
        </w:rPr>
        <w:t xml:space="preserve">Пользователи имущества, составляющего муниципальную казну, обязаны перечислять денежные средства, необходимые для погашения обязательных и иных платежей, связанных с содержанием данного имущества (в том числе транспортный налог, налог на имущество организаций, государственную пошлину и т.д.), в сроки и порядке, установленные Отделом. </w:t>
      </w:r>
      <w:proofErr w:type="gramEnd"/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4.4. Основанием для включения имущества в состав объектов муниципальной казны является правовой акт Администрации Пушкарского сельсовета Кореневского района, принятый в порядке, предусмотренном действующим законодательством.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Объекты недвижимости, включенные в состав объектов муниципальной казны, подлежат технической инвентаризации, а права на них - государственной регистрации в Едином государственном реестре в порядке, установленном законом о регистрации прав на недвижимое имущество и сделок с ним.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Объекты муниципальной казны могут быть исключены из состава муниципальной казны на основании соответствующего решения Собрания депутатов Пушкарского сельсовета Кореневского района, правового акта Администрации Пушкарского сельсовета  Кореневского района, в рамках их полномочий в порядке, установленном законодательством РФ, в случаях:</w:t>
      </w:r>
      <w:proofErr w:type="gramEnd"/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- возмездной или безвозмездной передачи из муниципальной собственности в государственную собственность Курской области либо федеральную собственность Российской Федерации;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lastRenderedPageBreak/>
        <w:t xml:space="preserve">- закрепления на 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1C1E5D">
        <w:rPr>
          <w:rFonts w:ascii="Times New Roman" w:hAnsi="Times New Roman" w:cs="Times New Roman"/>
          <w:sz w:val="24"/>
          <w:szCs w:val="24"/>
        </w:rPr>
        <w:t xml:space="preserve"> хозяйственного ведения за муниципальными унитарными предприятиями;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 xml:space="preserve">- закрепления на 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1C1E5D">
        <w:rPr>
          <w:rFonts w:ascii="Times New Roman" w:hAnsi="Times New Roman" w:cs="Times New Roman"/>
          <w:sz w:val="24"/>
          <w:szCs w:val="24"/>
        </w:rPr>
        <w:t xml:space="preserve"> оперативного управления за муниципальными учреждениями;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- отчуждения (в том числе приватизации);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 xml:space="preserve">- по иным основаниям в 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C1E5D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РФ.</w:t>
      </w:r>
    </w:p>
    <w:p w:rsidR="00C02A7A" w:rsidRPr="001C1E5D" w:rsidRDefault="00C02A7A" w:rsidP="00C02A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A7A" w:rsidRPr="001C1E5D" w:rsidRDefault="00C02A7A" w:rsidP="00C02A7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1E5D">
        <w:rPr>
          <w:rFonts w:ascii="Times New Roman" w:hAnsi="Times New Roman" w:cs="Times New Roman"/>
          <w:b/>
          <w:bCs/>
          <w:sz w:val="24"/>
          <w:szCs w:val="24"/>
        </w:rPr>
        <w:t>5. Оценка имущества муниципальной казны</w:t>
      </w:r>
    </w:p>
    <w:p w:rsidR="00C02A7A" w:rsidRPr="001C1E5D" w:rsidRDefault="00C02A7A" w:rsidP="00C02A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5.1. В целях определения стоимости имущества муниципальной казны Отдел в порядке, установленном законом, организует проведение его оценки, для осуществления которой привлекает соответствующих юридических и физических лиц.</w:t>
      </w: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>5.2. Расходы по оценке стоимости имущества муниципальной казны осуществляются Администрацией Пушкарского сельсовета Кореневского района Курской области за счет средств местного бюджета Пушкарского сельсовета Кореневского района в установленном законом порядке.</w:t>
      </w:r>
    </w:p>
    <w:p w:rsidR="00C02A7A" w:rsidRPr="001C1E5D" w:rsidRDefault="00C02A7A" w:rsidP="00C02A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2A7A" w:rsidRPr="001C1E5D" w:rsidRDefault="00C02A7A" w:rsidP="00C02A7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1E5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1C1E5D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1C1E5D"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использованием и</w:t>
      </w:r>
    </w:p>
    <w:p w:rsidR="00C02A7A" w:rsidRPr="001C1E5D" w:rsidRDefault="00C02A7A" w:rsidP="00C02A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b/>
          <w:bCs/>
          <w:sz w:val="24"/>
          <w:szCs w:val="24"/>
        </w:rPr>
        <w:t>сохранностью объектов муниципальной каз</w:t>
      </w:r>
      <w:r w:rsidRPr="001C1E5D">
        <w:rPr>
          <w:rFonts w:ascii="Times New Roman" w:hAnsi="Times New Roman" w:cs="Times New Roman"/>
          <w:sz w:val="24"/>
          <w:szCs w:val="24"/>
        </w:rPr>
        <w:t>ны</w:t>
      </w:r>
    </w:p>
    <w:p w:rsidR="00C02A7A" w:rsidRPr="001C1E5D" w:rsidRDefault="00C02A7A" w:rsidP="00C02A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2A7A" w:rsidRPr="001C1E5D" w:rsidRDefault="00C02A7A" w:rsidP="00C02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5D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1C1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1E5D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объектов муниципальной собственности, составляющих муниципальную казну, осуществляет отдел бухучёта и отчетности  Администрации Пушкарского сельсовета Кореневского района.</w:t>
      </w:r>
    </w:p>
    <w:p w:rsidR="00C02A7A" w:rsidRPr="00CF12A5" w:rsidRDefault="00C02A7A" w:rsidP="00C02A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2A7A" w:rsidRPr="00CF12A5" w:rsidRDefault="00C02A7A" w:rsidP="00C02A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2A7A" w:rsidRPr="00CF12A5" w:rsidRDefault="00C02A7A" w:rsidP="00C02A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2A7A" w:rsidRPr="00E328CF" w:rsidRDefault="00C02A7A" w:rsidP="00C02A7A">
      <w:pPr>
        <w:pStyle w:val="ConsPlusNonformat"/>
        <w:widowControl/>
        <w:jc w:val="both"/>
        <w:rPr>
          <w:sz w:val="24"/>
          <w:szCs w:val="24"/>
        </w:rPr>
      </w:pPr>
    </w:p>
    <w:p w:rsidR="00C02A7A" w:rsidRPr="00E328CF" w:rsidRDefault="00C02A7A" w:rsidP="00C02A7A">
      <w:pPr>
        <w:pStyle w:val="ConsPlusNonformat"/>
        <w:widowControl/>
        <w:jc w:val="both"/>
        <w:rPr>
          <w:sz w:val="24"/>
          <w:szCs w:val="24"/>
        </w:rPr>
      </w:pPr>
    </w:p>
    <w:p w:rsidR="00C02A7A" w:rsidRPr="00E328CF" w:rsidRDefault="00C02A7A" w:rsidP="00C02A7A">
      <w:pPr>
        <w:pStyle w:val="ConsPlusNonformat"/>
        <w:widowControl/>
        <w:jc w:val="both"/>
        <w:rPr>
          <w:sz w:val="24"/>
          <w:szCs w:val="24"/>
        </w:rPr>
      </w:pPr>
    </w:p>
    <w:p w:rsidR="00C02A7A" w:rsidRPr="00E328CF" w:rsidRDefault="00C02A7A" w:rsidP="00C02A7A">
      <w:pPr>
        <w:pStyle w:val="ConsPlusNonformat"/>
        <w:widowControl/>
        <w:jc w:val="both"/>
        <w:rPr>
          <w:sz w:val="24"/>
          <w:szCs w:val="24"/>
        </w:rPr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</w:pPr>
    </w:p>
    <w:p w:rsidR="00C02A7A" w:rsidRDefault="00C02A7A" w:rsidP="00C02A7A">
      <w:pPr>
        <w:pStyle w:val="ConsPlusNormal"/>
        <w:widowControl/>
        <w:ind w:firstLine="0"/>
        <w:jc w:val="right"/>
      </w:pPr>
    </w:p>
    <w:p w:rsidR="00C02A7A" w:rsidRDefault="00C02A7A" w:rsidP="00C02A7A">
      <w:pPr>
        <w:pStyle w:val="ConsPlusNormal"/>
        <w:widowControl/>
        <w:ind w:firstLine="0"/>
      </w:pPr>
    </w:p>
    <w:p w:rsidR="00C02A7A" w:rsidRDefault="00C02A7A" w:rsidP="00C02A7A">
      <w:pPr>
        <w:pStyle w:val="ConsPlusNormal"/>
        <w:widowControl/>
        <w:ind w:firstLine="0"/>
      </w:pPr>
    </w:p>
    <w:p w:rsidR="00C02A7A" w:rsidRDefault="00C02A7A" w:rsidP="00C02A7A">
      <w:pPr>
        <w:pStyle w:val="ConsPlusNormal"/>
        <w:widowControl/>
        <w:ind w:firstLine="0"/>
        <w:jc w:val="right"/>
        <w:sectPr w:rsidR="00C02A7A" w:rsidSect="001C1E5D">
          <w:footerReference w:type="default" r:id="rId6"/>
          <w:pgSz w:w="11907" w:h="16840" w:code="9"/>
          <w:pgMar w:top="1134" w:right="1247" w:bottom="567" w:left="1531" w:header="720" w:footer="720" w:gutter="0"/>
          <w:cols w:space="720"/>
          <w:titlePg/>
          <w:docGrid w:linePitch="381"/>
        </w:sectPr>
      </w:pPr>
    </w:p>
    <w:p w:rsidR="00C02A7A" w:rsidRDefault="00C02A7A" w:rsidP="00C02A7A">
      <w:pPr>
        <w:pStyle w:val="ConsPlusNormal"/>
        <w:widowControl/>
        <w:ind w:firstLine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C02A7A" w:rsidRPr="005C1564" w:rsidRDefault="00C02A7A" w:rsidP="00C02A7A">
      <w:pPr>
        <w:pStyle w:val="ConsPlusNormal"/>
        <w:widowControl/>
        <w:ind w:firstLine="0"/>
        <w:jc w:val="right"/>
      </w:pPr>
      <w:r w:rsidRPr="005C1564">
        <w:t>к Положению о муниципальной казне</w:t>
      </w:r>
    </w:p>
    <w:p w:rsidR="00C02A7A" w:rsidRDefault="00C02A7A" w:rsidP="00C02A7A">
      <w:pPr>
        <w:pStyle w:val="ConsPlusNormal"/>
        <w:widowControl/>
        <w:ind w:firstLine="0"/>
        <w:jc w:val="right"/>
      </w:pPr>
      <w:r w:rsidRPr="005C1564">
        <w:t xml:space="preserve">муниципального </w:t>
      </w:r>
      <w:r>
        <w:t>образования «</w:t>
      </w:r>
      <w:proofErr w:type="gramStart"/>
      <w:r>
        <w:t>Пушкарский</w:t>
      </w:r>
      <w:proofErr w:type="gramEnd"/>
      <w:r>
        <w:t xml:space="preserve"> </w:t>
      </w:r>
    </w:p>
    <w:p w:rsidR="00C02A7A" w:rsidRPr="005C1564" w:rsidRDefault="00C02A7A" w:rsidP="00C02A7A">
      <w:pPr>
        <w:pStyle w:val="ConsPlusNormal"/>
        <w:widowControl/>
        <w:ind w:firstLine="0"/>
        <w:jc w:val="right"/>
      </w:pPr>
      <w:r>
        <w:t xml:space="preserve">сельсовет», </w:t>
      </w:r>
      <w:r w:rsidRPr="005C1564">
        <w:t xml:space="preserve"> </w:t>
      </w:r>
      <w:proofErr w:type="gramStart"/>
      <w:r w:rsidRPr="005C1564">
        <w:t>утвержденному</w:t>
      </w:r>
      <w:proofErr w:type="gramEnd"/>
      <w:r w:rsidRPr="005C1564">
        <w:t xml:space="preserve"> решением</w:t>
      </w:r>
    </w:p>
    <w:p w:rsidR="00C02A7A" w:rsidRPr="005C1564" w:rsidRDefault="00C02A7A" w:rsidP="00C02A7A">
      <w:pPr>
        <w:pStyle w:val="ConsPlusNormal"/>
        <w:widowControl/>
        <w:ind w:firstLine="0"/>
        <w:jc w:val="right"/>
      </w:pPr>
      <w:r>
        <w:t xml:space="preserve"> </w:t>
      </w:r>
      <w:r w:rsidRPr="005C1564">
        <w:t>Собрания</w:t>
      </w:r>
      <w:r>
        <w:t xml:space="preserve"> депутатов Пушкарского сельсовета</w:t>
      </w:r>
    </w:p>
    <w:p w:rsidR="00C02A7A" w:rsidRPr="005C1564" w:rsidRDefault="00C02A7A" w:rsidP="00C02A7A">
      <w:pPr>
        <w:pStyle w:val="ConsPlusNormal"/>
        <w:widowControl/>
        <w:ind w:firstLine="0"/>
        <w:jc w:val="right"/>
      </w:pPr>
      <w:r w:rsidRPr="005C1564">
        <w:t xml:space="preserve">от </w:t>
      </w:r>
      <w:r>
        <w:t>17.12.2012г. №15/38</w:t>
      </w:r>
    </w:p>
    <w:p w:rsidR="00C02A7A" w:rsidRPr="005C1564" w:rsidRDefault="00C02A7A" w:rsidP="00C02A7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C02A7A" w:rsidRPr="006E2660" w:rsidRDefault="00C02A7A" w:rsidP="00C02A7A">
      <w:pPr>
        <w:pStyle w:val="ConsPlusNormal"/>
        <w:widowControl/>
        <w:ind w:firstLine="0"/>
        <w:jc w:val="center"/>
        <w:outlineLvl w:val="0"/>
        <w:rPr>
          <w:b/>
        </w:rPr>
      </w:pPr>
      <w:r w:rsidRPr="006E2660">
        <w:rPr>
          <w:b/>
        </w:rPr>
        <w:t xml:space="preserve"> ОТЧЕТ</w:t>
      </w:r>
    </w:p>
    <w:p w:rsidR="00C02A7A" w:rsidRPr="006E2660" w:rsidRDefault="00C02A7A" w:rsidP="00C02A7A">
      <w:pPr>
        <w:pStyle w:val="ConsPlusTitle"/>
        <w:widowControl/>
        <w:jc w:val="center"/>
      </w:pPr>
      <w:r w:rsidRPr="006E2660">
        <w:t>О ДВИЖЕНИИ МУНИЦИПАЛЬНОГО ИМУЩЕСТВА,</w:t>
      </w:r>
    </w:p>
    <w:p w:rsidR="00C02A7A" w:rsidRPr="006E2660" w:rsidRDefault="00C02A7A" w:rsidP="00C02A7A">
      <w:pPr>
        <w:pStyle w:val="ConsPlusTitle"/>
        <w:widowControl/>
        <w:jc w:val="center"/>
      </w:pPr>
      <w:proofErr w:type="gramStart"/>
      <w:r w:rsidRPr="006E2660">
        <w:t>СОСТАВЛЯЮЩЕГО</w:t>
      </w:r>
      <w:proofErr w:type="gramEnd"/>
      <w:r w:rsidRPr="006E2660">
        <w:t xml:space="preserve"> МУНИЦИПАЛЬНУЮ КАЗНУ</w:t>
      </w:r>
    </w:p>
    <w:p w:rsidR="00C02A7A" w:rsidRPr="006E2660" w:rsidRDefault="00C02A7A" w:rsidP="00C02A7A">
      <w:pPr>
        <w:pStyle w:val="ConsPlusTitle"/>
        <w:widowControl/>
        <w:jc w:val="center"/>
      </w:pPr>
      <w:r w:rsidRPr="006E2660">
        <w:t xml:space="preserve">МУНИЦИПАЛЬНОГО </w:t>
      </w:r>
      <w:r>
        <w:t>ОБРАЗОВАНИЯ «ПУШКАРСКИЙ СЕЛЬСОВЕТ»</w:t>
      </w:r>
    </w:p>
    <w:p w:rsidR="00C02A7A" w:rsidRPr="006E2660" w:rsidRDefault="00C02A7A" w:rsidP="00C02A7A">
      <w:pPr>
        <w:pStyle w:val="ConsPlusTitle"/>
        <w:widowControl/>
        <w:jc w:val="center"/>
      </w:pPr>
      <w:r w:rsidRPr="006E2660">
        <w:t xml:space="preserve">И </w:t>
      </w:r>
      <w:proofErr w:type="gramStart"/>
      <w:r w:rsidRPr="006E2660">
        <w:t>ПЕРЕДАННОГО</w:t>
      </w:r>
      <w:proofErr w:type="gramEnd"/>
      <w:r w:rsidRPr="006E2660">
        <w:t xml:space="preserve"> В ПОЛЬЗОВАНИЕ ____________________</w:t>
      </w:r>
    </w:p>
    <w:p w:rsidR="00C02A7A" w:rsidRPr="006E2660" w:rsidRDefault="00C02A7A" w:rsidP="00C02A7A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C02A7A" w:rsidRPr="00B4135B" w:rsidRDefault="00C02A7A" w:rsidP="00C02A7A">
      <w:pPr>
        <w:pStyle w:val="ConsPlusNormal"/>
        <w:widowControl/>
        <w:ind w:firstLine="0"/>
        <w:jc w:val="center"/>
      </w:pPr>
      <w:r w:rsidRPr="005C1564">
        <w:t>за ______ кварт</w:t>
      </w:r>
      <w:r>
        <w:t>ал 200_ г.</w:t>
      </w:r>
    </w:p>
    <w:p w:rsidR="00C02A7A" w:rsidRPr="005C1564" w:rsidRDefault="00C02A7A" w:rsidP="00C02A7A">
      <w:pPr>
        <w:pStyle w:val="ConsPlusNormal"/>
        <w:widowControl/>
        <w:ind w:firstLine="540"/>
        <w:jc w:val="both"/>
        <w:outlineLvl w:val="0"/>
      </w:pPr>
      <w:r w:rsidRPr="005C1564">
        <w:t>Организация __________________________________________________</w:t>
      </w:r>
    </w:p>
    <w:p w:rsidR="00C02A7A" w:rsidRPr="005C1564" w:rsidRDefault="00C02A7A" w:rsidP="00C02A7A">
      <w:pPr>
        <w:pStyle w:val="ConsPlusNormal"/>
        <w:widowControl/>
        <w:ind w:firstLine="540"/>
        <w:jc w:val="both"/>
        <w:outlineLvl w:val="0"/>
      </w:pPr>
      <w:r w:rsidRPr="005C1564">
        <w:t>Отрасль (вид деятельности) ___________________________________</w:t>
      </w:r>
    </w:p>
    <w:p w:rsidR="00C02A7A" w:rsidRPr="005C1564" w:rsidRDefault="00C02A7A" w:rsidP="00C02A7A">
      <w:pPr>
        <w:pStyle w:val="ConsPlusNormal"/>
        <w:widowControl/>
        <w:ind w:firstLine="540"/>
        <w:jc w:val="both"/>
      </w:pPr>
      <w:r w:rsidRPr="005C1564">
        <w:t>Адрес ________________________________________________________</w:t>
      </w:r>
    </w:p>
    <w:p w:rsidR="00C02A7A" w:rsidRPr="00B4135B" w:rsidRDefault="00C02A7A" w:rsidP="00C02A7A">
      <w:pPr>
        <w:pStyle w:val="ConsPlusNormal"/>
        <w:widowControl/>
        <w:ind w:firstLine="0"/>
        <w:jc w:val="center"/>
        <w:outlineLvl w:val="0"/>
        <w:rPr>
          <w:b/>
        </w:rPr>
      </w:pPr>
      <w:r w:rsidRPr="00B4135B">
        <w:rPr>
          <w:b/>
        </w:rPr>
        <w:t>Общие сведения</w:t>
      </w:r>
    </w:p>
    <w:p w:rsidR="00C02A7A" w:rsidRPr="00B4135B" w:rsidRDefault="00C02A7A" w:rsidP="00C02A7A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1585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1398"/>
        <w:gridCol w:w="1303"/>
        <w:gridCol w:w="1276"/>
        <w:gridCol w:w="1134"/>
        <w:gridCol w:w="675"/>
        <w:gridCol w:w="675"/>
        <w:gridCol w:w="607"/>
        <w:gridCol w:w="675"/>
        <w:gridCol w:w="675"/>
        <w:gridCol w:w="634"/>
        <w:gridCol w:w="675"/>
        <w:gridCol w:w="675"/>
        <w:gridCol w:w="635"/>
        <w:gridCol w:w="675"/>
        <w:gridCol w:w="675"/>
        <w:gridCol w:w="634"/>
      </w:tblGrid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Наименование   </w:t>
            </w:r>
            <w:r w:rsidRPr="005C1564">
              <w:br/>
              <w:t xml:space="preserve">группы      </w:t>
            </w:r>
            <w:r w:rsidRPr="005C1564">
              <w:br/>
              <w:t xml:space="preserve">основных средств 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Год  </w:t>
            </w:r>
            <w:r w:rsidRPr="005C1564">
              <w:br/>
              <w:t xml:space="preserve">выпуска,  </w:t>
            </w:r>
            <w:r w:rsidRPr="005C1564">
              <w:br/>
              <w:t xml:space="preserve">ввода в эксплуатацию </w:t>
            </w: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Дата </w:t>
            </w:r>
            <w:r w:rsidRPr="005C1564">
              <w:br/>
              <w:t xml:space="preserve">поступления </w:t>
            </w:r>
            <w:r w:rsidRPr="005C1564">
              <w:br/>
              <w:t xml:space="preserve">в   </w:t>
            </w:r>
            <w:r w:rsidRPr="005C1564">
              <w:br/>
              <w:t xml:space="preserve">пользование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Основание   </w:t>
            </w:r>
            <w:r w:rsidRPr="005C1564">
              <w:br/>
              <w:t xml:space="preserve">поступления в </w:t>
            </w:r>
            <w:r w:rsidRPr="005C1564">
              <w:br/>
              <w:t xml:space="preserve">пользование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Балансовая </w:t>
            </w:r>
            <w:r w:rsidRPr="005C1564">
              <w:br/>
              <w:t>стоимость,</w:t>
            </w:r>
            <w:r w:rsidRPr="005C1564">
              <w:br/>
              <w:t xml:space="preserve">руб. 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Амортизационные    </w:t>
            </w:r>
            <w:r w:rsidRPr="005C1564">
              <w:br/>
              <w:t xml:space="preserve">отчисления,  </w:t>
            </w:r>
            <w:r w:rsidRPr="005C1564">
              <w:br/>
              <w:t xml:space="preserve">руб.    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Износ, руб. 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Остаточная  </w:t>
            </w:r>
            <w:r w:rsidRPr="005C1564">
              <w:br/>
              <w:t xml:space="preserve">стоимость,  </w:t>
            </w:r>
            <w:r w:rsidRPr="005C1564">
              <w:br/>
              <w:t xml:space="preserve">руб.    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Структура, % </w:t>
            </w: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мес.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мес.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мес.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мес.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мес.</w:t>
            </w: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Основные средства</w:t>
            </w:r>
            <w:r w:rsidRPr="005C1564">
              <w:br/>
              <w:t xml:space="preserve">всего     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В том числе:     </w:t>
            </w:r>
            <w:r w:rsidRPr="005C1564">
              <w:br/>
              <w:t>1. Основные произво</w:t>
            </w:r>
            <w:proofErr w:type="gramStart"/>
            <w:r w:rsidRPr="005C1564">
              <w:t>д</w:t>
            </w:r>
            <w:r>
              <w:t>-</w:t>
            </w:r>
            <w:proofErr w:type="gramEnd"/>
            <w:r>
              <w:t xml:space="preserve"> </w:t>
            </w:r>
            <w:r w:rsidRPr="005C1564">
              <w:t xml:space="preserve">ственные фонды     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1.1. Здания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1.2. Сооружения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1.3. Машины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1.4. Оборудование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1.5. Производственный и       </w:t>
            </w:r>
            <w:r w:rsidRPr="005C1564">
              <w:br/>
              <w:t xml:space="preserve">хозяйственный инвентарь 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В том числе:     </w:t>
            </w:r>
            <w:r w:rsidRPr="005C1564">
              <w:br/>
              <w:t>2. Основные непроизво</w:t>
            </w:r>
            <w:proofErr w:type="gramStart"/>
            <w:r w:rsidRPr="005C1564">
              <w:t>д</w:t>
            </w:r>
            <w:r>
              <w:t>-</w:t>
            </w:r>
            <w:proofErr w:type="gramEnd"/>
            <w:r>
              <w:t xml:space="preserve"> </w:t>
            </w:r>
            <w:r w:rsidRPr="005C1564">
              <w:t xml:space="preserve">ственные фонды 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2.1. Здания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2.2. Сооружения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2.3. Машины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2.4. Оборудование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ВСЕГО:    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</w:tbl>
    <w:p w:rsidR="00C02A7A" w:rsidRDefault="00C02A7A" w:rsidP="00C02A7A">
      <w:pPr>
        <w:pStyle w:val="ConsPlusNormal"/>
        <w:widowControl/>
        <w:ind w:firstLine="0"/>
        <w:outlineLvl w:val="0"/>
      </w:pPr>
    </w:p>
    <w:p w:rsidR="00C02A7A" w:rsidRDefault="00C02A7A" w:rsidP="00C02A7A">
      <w:pPr>
        <w:pStyle w:val="ConsPlusNormal"/>
        <w:widowControl/>
        <w:ind w:firstLine="0"/>
        <w:outlineLvl w:val="0"/>
      </w:pPr>
    </w:p>
    <w:p w:rsidR="00C02A7A" w:rsidRPr="005C1564" w:rsidRDefault="00C02A7A" w:rsidP="00C02A7A">
      <w:pPr>
        <w:pStyle w:val="ConsPlusNormal"/>
        <w:widowControl/>
        <w:ind w:firstLine="0"/>
        <w:jc w:val="center"/>
        <w:outlineLvl w:val="0"/>
      </w:pPr>
      <w:r w:rsidRPr="005C1564">
        <w:t>1. Поступление</w:t>
      </w:r>
    </w:p>
    <w:p w:rsidR="00C02A7A" w:rsidRPr="005C1564" w:rsidRDefault="00C02A7A" w:rsidP="00C02A7A">
      <w:pPr>
        <w:pStyle w:val="ConsPlusNormal"/>
        <w:widowControl/>
        <w:ind w:firstLine="0"/>
        <w:jc w:val="center"/>
      </w:pPr>
    </w:p>
    <w:p w:rsidR="00C02A7A" w:rsidRPr="005C1564" w:rsidRDefault="00C02A7A" w:rsidP="00C02A7A">
      <w:pPr>
        <w:pStyle w:val="ConsPlusNonformat"/>
        <w:widowControl/>
        <w:rPr>
          <w:rFonts w:ascii="Times New Roman" w:hAnsi="Times New Roman" w:cs="Times New Roman"/>
        </w:rPr>
      </w:pPr>
      <w:r w:rsidRPr="005C1564">
        <w:rPr>
          <w:rFonts w:ascii="Times New Roman" w:hAnsi="Times New Roman" w:cs="Times New Roman"/>
        </w:rPr>
        <w:t>Поступило ОС всего - _______________ руб.</w:t>
      </w:r>
    </w:p>
    <w:p w:rsidR="00C02A7A" w:rsidRPr="005C1564" w:rsidRDefault="00C02A7A" w:rsidP="00C02A7A">
      <w:pPr>
        <w:pStyle w:val="ConsPlusNonformat"/>
        <w:widowControl/>
        <w:rPr>
          <w:rFonts w:ascii="Times New Roman" w:hAnsi="Times New Roman" w:cs="Times New Roman"/>
        </w:rPr>
      </w:pPr>
      <w:r w:rsidRPr="005C1564">
        <w:rPr>
          <w:rFonts w:ascii="Times New Roman" w:hAnsi="Times New Roman" w:cs="Times New Roman"/>
        </w:rPr>
        <w:t xml:space="preserve">    в том числе:</w:t>
      </w:r>
    </w:p>
    <w:p w:rsidR="00C02A7A" w:rsidRPr="005C1564" w:rsidRDefault="00C02A7A" w:rsidP="00C02A7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836"/>
        <w:gridCol w:w="1418"/>
        <w:gridCol w:w="1276"/>
        <w:gridCol w:w="1350"/>
        <w:gridCol w:w="1485"/>
        <w:gridCol w:w="1485"/>
      </w:tblGrid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Наименование ОС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Государственный, </w:t>
            </w:r>
            <w:r w:rsidRPr="005C1564">
              <w:br/>
              <w:t>заводской N,</w:t>
            </w:r>
            <w:r>
              <w:t xml:space="preserve"> </w:t>
            </w:r>
            <w:r w:rsidRPr="005C1564">
              <w:t>номера</w:t>
            </w:r>
            <w:r>
              <w:t xml:space="preserve"> </w:t>
            </w:r>
            <w:r w:rsidRPr="005C1564">
              <w:t xml:space="preserve">агрегатов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Год выпуска,</w:t>
            </w:r>
            <w:r w:rsidRPr="005C1564">
              <w:br/>
              <w:t>ввода в</w:t>
            </w:r>
            <w:r>
              <w:t xml:space="preserve"> </w:t>
            </w:r>
            <w:r w:rsidRPr="005C1564">
              <w:t xml:space="preserve">эксплуатацию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Дата  </w:t>
            </w:r>
            <w:r w:rsidRPr="005C1564">
              <w:br/>
              <w:t xml:space="preserve">поступления в пользование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Основание</w:t>
            </w:r>
            <w:r w:rsidRPr="005C1564">
              <w:br/>
              <w:t xml:space="preserve">поступления  </w:t>
            </w:r>
            <w:r w:rsidRPr="005C1564">
              <w:br/>
              <w:t xml:space="preserve">в    </w:t>
            </w:r>
            <w:r w:rsidRPr="005C1564">
              <w:br/>
              <w:t xml:space="preserve">пользование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Балансовая</w:t>
            </w:r>
            <w:r w:rsidRPr="005C1564">
              <w:br/>
              <w:t>стоимость,</w:t>
            </w:r>
            <w:r w:rsidRPr="005C1564">
              <w:br/>
              <w:t xml:space="preserve">руб.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Остаточная</w:t>
            </w:r>
            <w:r w:rsidRPr="005C1564">
              <w:br/>
              <w:t>стоимость,</w:t>
            </w:r>
            <w:r w:rsidRPr="005C1564">
              <w:br/>
              <w:t xml:space="preserve">руб.   </w:t>
            </w: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Основные средства, </w:t>
            </w:r>
            <w:r w:rsidRPr="005C1564">
              <w:br/>
              <w:t xml:space="preserve">всего    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В том числе:       </w:t>
            </w:r>
            <w:r w:rsidRPr="005C1564">
              <w:br/>
              <w:t xml:space="preserve">1. Основные        </w:t>
            </w:r>
            <w:r w:rsidRPr="005C1564">
              <w:br/>
              <w:t xml:space="preserve">производственные   </w:t>
            </w:r>
            <w:r w:rsidRPr="005C1564">
              <w:br/>
              <w:t xml:space="preserve">фонды    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1.1. Здания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1.2. Сооружения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1.3. Машины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1.4. Оборудование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1.5. Производственный и хозяйственный</w:t>
            </w:r>
            <w:r>
              <w:t xml:space="preserve"> </w:t>
            </w:r>
            <w:r w:rsidRPr="005C1564">
              <w:t xml:space="preserve">инвентарь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В том числе:       </w:t>
            </w:r>
            <w:r w:rsidRPr="005C1564">
              <w:br/>
              <w:t xml:space="preserve">2. Основные        </w:t>
            </w:r>
            <w:r w:rsidRPr="005C1564">
              <w:br/>
              <w:t xml:space="preserve">непроизводственные фонды    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2.1. Здания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2.2. Сооружения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2.3. Машины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2.4. Оборудование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ВСЕГО:   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</w:tbl>
    <w:p w:rsidR="00C02A7A" w:rsidRPr="005C1564" w:rsidRDefault="00C02A7A" w:rsidP="00C02A7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02A7A" w:rsidRDefault="00C02A7A" w:rsidP="00C02A7A">
      <w:pPr>
        <w:pStyle w:val="ConsPlusNormal"/>
        <w:widowControl/>
        <w:ind w:firstLine="0"/>
        <w:jc w:val="center"/>
      </w:pPr>
    </w:p>
    <w:p w:rsidR="00C02A7A" w:rsidRDefault="00C02A7A" w:rsidP="00C02A7A">
      <w:pPr>
        <w:pStyle w:val="ConsPlusNormal"/>
        <w:widowControl/>
        <w:ind w:firstLine="0"/>
        <w:jc w:val="center"/>
      </w:pPr>
    </w:p>
    <w:p w:rsidR="00C02A7A" w:rsidRDefault="00C02A7A" w:rsidP="00C02A7A">
      <w:pPr>
        <w:pStyle w:val="ConsPlusNormal"/>
        <w:widowControl/>
        <w:ind w:firstLine="0"/>
        <w:jc w:val="center"/>
      </w:pPr>
    </w:p>
    <w:p w:rsidR="00C02A7A" w:rsidRDefault="00C02A7A" w:rsidP="00C02A7A">
      <w:pPr>
        <w:pStyle w:val="ConsPlusNormal"/>
        <w:widowControl/>
        <w:ind w:firstLine="0"/>
        <w:jc w:val="center"/>
      </w:pPr>
    </w:p>
    <w:p w:rsidR="00C02A7A" w:rsidRDefault="00C02A7A" w:rsidP="00C02A7A">
      <w:pPr>
        <w:pStyle w:val="ConsPlusNormal"/>
        <w:widowControl/>
        <w:ind w:firstLine="0"/>
        <w:jc w:val="center"/>
      </w:pPr>
    </w:p>
    <w:p w:rsidR="00C02A7A" w:rsidRDefault="00C02A7A" w:rsidP="00C02A7A">
      <w:pPr>
        <w:pStyle w:val="ConsPlusNormal"/>
        <w:widowControl/>
        <w:ind w:firstLine="0"/>
        <w:outlineLvl w:val="0"/>
      </w:pPr>
    </w:p>
    <w:p w:rsidR="00C02A7A" w:rsidRDefault="00C02A7A" w:rsidP="00C02A7A">
      <w:pPr>
        <w:pStyle w:val="ConsPlusNormal"/>
        <w:widowControl/>
        <w:ind w:firstLine="0"/>
        <w:outlineLvl w:val="0"/>
      </w:pPr>
    </w:p>
    <w:p w:rsidR="00C02A7A" w:rsidRDefault="00C02A7A" w:rsidP="00C02A7A">
      <w:pPr>
        <w:pStyle w:val="ConsPlusNormal"/>
        <w:widowControl/>
        <w:ind w:firstLine="0"/>
        <w:outlineLvl w:val="0"/>
      </w:pPr>
    </w:p>
    <w:p w:rsidR="00C02A7A" w:rsidRDefault="00C02A7A" w:rsidP="00C02A7A">
      <w:pPr>
        <w:pStyle w:val="ConsPlusNormal"/>
        <w:widowControl/>
        <w:ind w:firstLine="0"/>
        <w:jc w:val="center"/>
        <w:outlineLvl w:val="0"/>
      </w:pPr>
    </w:p>
    <w:p w:rsidR="00C02A7A" w:rsidRPr="005C1564" w:rsidRDefault="00C02A7A" w:rsidP="00C02A7A">
      <w:pPr>
        <w:pStyle w:val="ConsPlusNormal"/>
        <w:widowControl/>
        <w:ind w:firstLine="0"/>
        <w:jc w:val="center"/>
        <w:outlineLvl w:val="0"/>
      </w:pPr>
      <w:r w:rsidRPr="005C1564">
        <w:t>2. Выбытие</w:t>
      </w:r>
    </w:p>
    <w:p w:rsidR="00C02A7A" w:rsidRPr="005C1564" w:rsidRDefault="00C02A7A" w:rsidP="00C02A7A">
      <w:pPr>
        <w:pStyle w:val="ConsPlusNormal"/>
        <w:widowControl/>
        <w:ind w:firstLine="0"/>
        <w:jc w:val="center"/>
      </w:pPr>
    </w:p>
    <w:p w:rsidR="00C02A7A" w:rsidRPr="005C1564" w:rsidRDefault="00C02A7A" w:rsidP="00C02A7A">
      <w:pPr>
        <w:pStyle w:val="ConsPlusNonformat"/>
        <w:widowControl/>
        <w:rPr>
          <w:rFonts w:ascii="Times New Roman" w:hAnsi="Times New Roman" w:cs="Times New Roman"/>
        </w:rPr>
      </w:pPr>
      <w:r w:rsidRPr="005C1564">
        <w:rPr>
          <w:rFonts w:ascii="Times New Roman" w:hAnsi="Times New Roman" w:cs="Times New Roman"/>
        </w:rPr>
        <w:t>Выбыло ОС всего - _______________________________________ руб.</w:t>
      </w:r>
    </w:p>
    <w:p w:rsidR="00C02A7A" w:rsidRPr="005C1564" w:rsidRDefault="00C02A7A" w:rsidP="00C02A7A">
      <w:pPr>
        <w:pStyle w:val="ConsPlusNonformat"/>
        <w:widowControl/>
        <w:rPr>
          <w:rFonts w:ascii="Times New Roman" w:hAnsi="Times New Roman" w:cs="Times New Roman"/>
        </w:rPr>
      </w:pPr>
      <w:r w:rsidRPr="005C1564">
        <w:rPr>
          <w:rFonts w:ascii="Times New Roman" w:hAnsi="Times New Roman" w:cs="Times New Roman"/>
        </w:rPr>
        <w:t xml:space="preserve">    в том числе:</w:t>
      </w:r>
    </w:p>
    <w:p w:rsidR="00C02A7A" w:rsidRPr="005C1564" w:rsidRDefault="00C02A7A" w:rsidP="00C02A7A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5C1564">
        <w:rPr>
          <w:rFonts w:ascii="Times New Roman" w:hAnsi="Times New Roman" w:cs="Times New Roman"/>
        </w:rPr>
        <w:t xml:space="preserve">    2.1. Списано ОС всего - _____________________________ руб.</w:t>
      </w:r>
    </w:p>
    <w:p w:rsidR="00C02A7A" w:rsidRPr="005C1564" w:rsidRDefault="00C02A7A" w:rsidP="00C02A7A">
      <w:pPr>
        <w:pStyle w:val="ConsPlusNonformat"/>
        <w:widowControl/>
        <w:rPr>
          <w:rFonts w:ascii="Times New Roman" w:hAnsi="Times New Roman" w:cs="Times New Roman"/>
        </w:rPr>
      </w:pPr>
      <w:r w:rsidRPr="005C1564">
        <w:rPr>
          <w:rFonts w:ascii="Times New Roman" w:hAnsi="Times New Roman" w:cs="Times New Roman"/>
        </w:rPr>
        <w:t xml:space="preserve">    в том числе:</w:t>
      </w:r>
    </w:p>
    <w:p w:rsidR="00C02A7A" w:rsidRPr="005C1564" w:rsidRDefault="00C02A7A" w:rsidP="00C02A7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836"/>
        <w:gridCol w:w="1418"/>
        <w:gridCol w:w="1215"/>
        <w:gridCol w:w="1350"/>
        <w:gridCol w:w="1485"/>
        <w:gridCol w:w="1485"/>
      </w:tblGrid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Наименование ОС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Государственный, </w:t>
            </w:r>
            <w:r w:rsidRPr="005C1564">
              <w:br/>
              <w:t xml:space="preserve">заводской N, номера агрегатов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Год   </w:t>
            </w:r>
            <w:r w:rsidRPr="005C1564">
              <w:br/>
              <w:t>выпуска,</w:t>
            </w:r>
            <w:r w:rsidRPr="005C1564">
              <w:br/>
              <w:t xml:space="preserve">ввода в </w:t>
            </w:r>
            <w:r>
              <w:t>э</w:t>
            </w:r>
            <w:r w:rsidRPr="005C1564">
              <w:t xml:space="preserve">ксплуатацию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Дата  </w:t>
            </w:r>
            <w:r w:rsidRPr="005C1564">
              <w:br/>
              <w:t>выбытия из поль</w:t>
            </w:r>
            <w:r>
              <w:t>з</w:t>
            </w:r>
            <w:r w:rsidRPr="005C1564">
              <w:t xml:space="preserve">ования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Основание</w:t>
            </w:r>
            <w:r w:rsidRPr="005C1564">
              <w:br/>
              <w:t>выбытия из поль</w:t>
            </w:r>
            <w:r>
              <w:t>зо</w:t>
            </w:r>
            <w:r w:rsidRPr="005C1564">
              <w:t xml:space="preserve">вания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Балансовая</w:t>
            </w:r>
            <w:r w:rsidRPr="005C1564">
              <w:br/>
              <w:t>стоимость,</w:t>
            </w:r>
            <w:r w:rsidRPr="005C1564">
              <w:br/>
              <w:t xml:space="preserve">руб.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Остаточная</w:t>
            </w:r>
            <w:r w:rsidRPr="005C1564">
              <w:br/>
              <w:t>стоимость,</w:t>
            </w:r>
            <w:r w:rsidRPr="005C1564">
              <w:br/>
              <w:t xml:space="preserve">руб.   </w:t>
            </w: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Основные средства, </w:t>
            </w:r>
            <w:r w:rsidRPr="005C1564">
              <w:br/>
              <w:t xml:space="preserve">всего    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В том числе:       </w:t>
            </w:r>
            <w:r w:rsidRPr="005C1564">
              <w:br/>
              <w:t xml:space="preserve">1. Основные        </w:t>
            </w:r>
            <w:r w:rsidRPr="005C1564">
              <w:br/>
              <w:t xml:space="preserve">производственные  фонды    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1.1. Здания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1.2. Сооружения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1.3. Машины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1.4. Оборудование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lastRenderedPageBreak/>
              <w:t>1.5. Производственный и хозяйственный</w:t>
            </w:r>
            <w:r>
              <w:t xml:space="preserve"> ин</w:t>
            </w:r>
            <w:r w:rsidRPr="005C1564">
              <w:t xml:space="preserve">вентарь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В том числе:       </w:t>
            </w:r>
            <w:r w:rsidRPr="005C1564">
              <w:br/>
              <w:t xml:space="preserve">2. Основные        </w:t>
            </w:r>
            <w:r w:rsidRPr="005C1564">
              <w:br/>
              <w:t xml:space="preserve">непроизводственные фонды    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2.1. Здания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2.2. Сооружения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2.3. Машины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2.4. Оборудование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ВСЕГО:   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</w:tbl>
    <w:p w:rsidR="00C02A7A" w:rsidRPr="005C1564" w:rsidRDefault="00C02A7A" w:rsidP="00C02A7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02A7A" w:rsidRPr="005C1564" w:rsidRDefault="00C02A7A" w:rsidP="00C02A7A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5C1564">
        <w:rPr>
          <w:rFonts w:ascii="Times New Roman" w:hAnsi="Times New Roman" w:cs="Times New Roman"/>
        </w:rPr>
        <w:t xml:space="preserve">    2.2. Передано ОС другим юридическим лицам всего - ______________________ руб.</w:t>
      </w:r>
    </w:p>
    <w:p w:rsidR="00C02A7A" w:rsidRPr="005C1564" w:rsidRDefault="00C02A7A" w:rsidP="00C02A7A">
      <w:pPr>
        <w:pStyle w:val="ConsPlusNonformat"/>
        <w:widowControl/>
        <w:rPr>
          <w:rFonts w:ascii="Times New Roman" w:hAnsi="Times New Roman" w:cs="Times New Roman"/>
        </w:rPr>
      </w:pPr>
      <w:r w:rsidRPr="005C1564">
        <w:rPr>
          <w:rFonts w:ascii="Times New Roman" w:hAnsi="Times New Roman" w:cs="Times New Roman"/>
        </w:rPr>
        <w:t xml:space="preserve">    в том числе:</w:t>
      </w:r>
    </w:p>
    <w:p w:rsidR="00C02A7A" w:rsidRPr="005C1564" w:rsidRDefault="00C02A7A" w:rsidP="00C02A7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978"/>
        <w:gridCol w:w="1418"/>
        <w:gridCol w:w="1417"/>
        <w:gridCol w:w="1418"/>
        <w:gridCol w:w="1485"/>
        <w:gridCol w:w="1485"/>
      </w:tblGrid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Наименование ОС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>
              <w:t>Государ</w:t>
            </w:r>
            <w:r w:rsidRPr="005C1564">
              <w:t xml:space="preserve">ственный, </w:t>
            </w:r>
            <w:r w:rsidRPr="005C1564">
              <w:br/>
              <w:t xml:space="preserve">заводской N, номера </w:t>
            </w:r>
            <w:r w:rsidRPr="005C1564">
              <w:br/>
              <w:t xml:space="preserve">агрегатов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Год  выпуска,</w:t>
            </w:r>
            <w:r w:rsidRPr="005C1564">
              <w:br/>
              <w:t xml:space="preserve">ввода в </w:t>
            </w:r>
            <w:r w:rsidRPr="005C1564">
              <w:br/>
              <w:t xml:space="preserve">эксплуатацию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Дата  </w:t>
            </w:r>
            <w:r w:rsidRPr="005C1564">
              <w:br/>
              <w:t xml:space="preserve">выбытия из пользования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Основание</w:t>
            </w:r>
            <w:r w:rsidRPr="005C1564">
              <w:br/>
              <w:t xml:space="preserve">выбытия из пользования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Балансовая</w:t>
            </w:r>
            <w:r w:rsidRPr="005C1564">
              <w:br/>
              <w:t>стоимость,</w:t>
            </w:r>
            <w:r w:rsidRPr="005C1564">
              <w:br/>
              <w:t xml:space="preserve">руб.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Остаточная</w:t>
            </w:r>
            <w:r w:rsidRPr="005C1564">
              <w:br/>
              <w:t>стоимость,</w:t>
            </w:r>
            <w:r w:rsidRPr="005C1564">
              <w:br/>
              <w:t xml:space="preserve">руб.   </w:t>
            </w: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Основные средства, </w:t>
            </w:r>
            <w:r w:rsidRPr="005C1564">
              <w:br/>
              <w:t xml:space="preserve">всего        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В том числе:       </w:t>
            </w:r>
            <w:r w:rsidRPr="005C1564">
              <w:br/>
              <w:t xml:space="preserve">1. Основные        </w:t>
            </w:r>
            <w:r w:rsidRPr="005C1564">
              <w:br/>
              <w:t xml:space="preserve">производственные фонды        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1.1. Здания  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1.2. Сооружения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1.3. Машины  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1.4. Оборудование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>1.5. Производственный и хозяйственный</w:t>
            </w:r>
            <w:r>
              <w:t xml:space="preserve"> </w:t>
            </w:r>
            <w:r w:rsidRPr="005C1564">
              <w:t xml:space="preserve">инвентарь    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В том числе:       </w:t>
            </w:r>
            <w:r w:rsidRPr="005C1564">
              <w:br/>
              <w:t xml:space="preserve">2. Основные        </w:t>
            </w:r>
            <w:r w:rsidRPr="005C1564">
              <w:br/>
              <w:t xml:space="preserve">непроизводственные фонды        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2.1. Здания  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2.2. Сооружения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2.3. Машины  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2.4. Оборудование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  <w:tr w:rsidR="00C02A7A" w:rsidRPr="005C1564" w:rsidTr="009E53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  <w:r w:rsidRPr="005C1564">
              <w:t xml:space="preserve">ВСЕГО:       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5C1564" w:rsidRDefault="00C02A7A" w:rsidP="009E534B">
            <w:pPr>
              <w:pStyle w:val="ConsPlusNormal"/>
              <w:widowControl/>
              <w:ind w:firstLine="0"/>
            </w:pPr>
          </w:p>
        </w:tc>
      </w:tr>
    </w:tbl>
    <w:p w:rsidR="00C02A7A" w:rsidRPr="005C1564" w:rsidRDefault="00C02A7A" w:rsidP="00C02A7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02A7A" w:rsidRPr="005C1564" w:rsidRDefault="00C02A7A" w:rsidP="00C02A7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МП.     </w:t>
      </w:r>
      <w:r w:rsidRPr="005C1564">
        <w:rPr>
          <w:rFonts w:ascii="Times New Roman" w:hAnsi="Times New Roman" w:cs="Times New Roman"/>
        </w:rPr>
        <w:t xml:space="preserve">    Руководитель                                 </w:t>
      </w:r>
      <w:r>
        <w:rPr>
          <w:rFonts w:ascii="Times New Roman" w:hAnsi="Times New Roman" w:cs="Times New Roman"/>
        </w:rPr>
        <w:t>Начальник отдела бухучёта и отчетности</w:t>
      </w:r>
      <w:r w:rsidRPr="005C1564">
        <w:rPr>
          <w:rFonts w:ascii="Times New Roman" w:hAnsi="Times New Roman" w:cs="Times New Roman"/>
        </w:rPr>
        <w:t xml:space="preserve">    </w:t>
      </w: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C02A7A" w:rsidRDefault="00C02A7A" w:rsidP="00C02A7A">
      <w:pPr>
        <w:tabs>
          <w:tab w:val="left" w:pos="3795"/>
        </w:tabs>
        <w:rPr>
          <w:szCs w:val="28"/>
        </w:rPr>
      </w:pPr>
    </w:p>
    <w:p w:rsidR="0073442A" w:rsidRDefault="0073442A"/>
    <w:sectPr w:rsidR="0073442A" w:rsidSect="0073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5D" w:rsidRDefault="00C02A7A" w:rsidP="006471ED">
    <w:pPr>
      <w:pStyle w:val="afa"/>
      <w:framePr w:wrap="auto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>
      <w:rPr>
        <w:rStyle w:val="affe"/>
        <w:noProof/>
      </w:rPr>
      <w:t>4</w:t>
    </w:r>
    <w:r>
      <w:rPr>
        <w:rStyle w:val="affe"/>
      </w:rPr>
      <w:fldChar w:fldCharType="end"/>
    </w:r>
  </w:p>
  <w:p w:rsidR="001C1E5D" w:rsidRDefault="00C02A7A" w:rsidP="006471ED">
    <w:pPr>
      <w:pStyle w:val="af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5038"/>
        </w:tabs>
        <w:ind w:left="5038" w:hanging="360"/>
      </w:pPr>
    </w:lvl>
    <w:lvl w:ilvl="1">
      <w:start w:val="1"/>
      <w:numFmt w:val="decimal"/>
      <w:lvlText w:val="%1.%2"/>
      <w:lvlJc w:val="left"/>
      <w:pPr>
        <w:tabs>
          <w:tab w:val="num" w:pos="5038"/>
        </w:tabs>
        <w:ind w:left="5038" w:hanging="360"/>
      </w:pPr>
    </w:lvl>
    <w:lvl w:ilvl="2">
      <w:start w:val="1"/>
      <w:numFmt w:val="decimal"/>
      <w:lvlText w:val="%1.%2.%3"/>
      <w:lvlJc w:val="left"/>
      <w:pPr>
        <w:tabs>
          <w:tab w:val="num" w:pos="5398"/>
        </w:tabs>
        <w:ind w:left="5398" w:hanging="720"/>
      </w:pPr>
    </w:lvl>
    <w:lvl w:ilvl="3">
      <w:start w:val="1"/>
      <w:numFmt w:val="decimal"/>
      <w:lvlText w:val="%1.%2.%3.%4"/>
      <w:lvlJc w:val="left"/>
      <w:pPr>
        <w:tabs>
          <w:tab w:val="num" w:pos="5398"/>
        </w:tabs>
        <w:ind w:left="5398" w:hanging="720"/>
      </w:pPr>
    </w:lvl>
    <w:lvl w:ilvl="4">
      <w:start w:val="1"/>
      <w:numFmt w:val="decimal"/>
      <w:lvlText w:val="%1.%2.%3.%4.%5"/>
      <w:lvlJc w:val="left"/>
      <w:pPr>
        <w:tabs>
          <w:tab w:val="num" w:pos="5758"/>
        </w:tabs>
        <w:ind w:left="5758" w:hanging="1080"/>
      </w:pPr>
    </w:lvl>
    <w:lvl w:ilvl="5">
      <w:start w:val="1"/>
      <w:numFmt w:val="decimal"/>
      <w:lvlText w:val="%1.%2.%3.%4.%5.%6"/>
      <w:lvlJc w:val="left"/>
      <w:pPr>
        <w:tabs>
          <w:tab w:val="num" w:pos="5758"/>
        </w:tabs>
        <w:ind w:left="5758" w:hanging="1080"/>
      </w:pPr>
    </w:lvl>
    <w:lvl w:ilvl="6">
      <w:start w:val="1"/>
      <w:numFmt w:val="decimal"/>
      <w:lvlText w:val="%1.%2.%3.%4.%5.%6.%7"/>
      <w:lvlJc w:val="left"/>
      <w:pPr>
        <w:tabs>
          <w:tab w:val="num" w:pos="6118"/>
        </w:tabs>
        <w:ind w:left="61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18"/>
        </w:tabs>
        <w:ind w:left="61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478"/>
        </w:tabs>
        <w:ind w:left="6478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433E50"/>
    <w:multiLevelType w:val="hybridMultilevel"/>
    <w:tmpl w:val="7A7A38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05147507"/>
    <w:multiLevelType w:val="hybridMultilevel"/>
    <w:tmpl w:val="C4F09D88"/>
    <w:lvl w:ilvl="0" w:tplc="F5EE6164">
      <w:start w:val="1"/>
      <w:numFmt w:val="decimal"/>
      <w:lvlText w:val="%1."/>
      <w:lvlJc w:val="left"/>
      <w:pPr>
        <w:tabs>
          <w:tab w:val="num" w:pos="1284"/>
        </w:tabs>
        <w:ind w:left="1284" w:hanging="564"/>
      </w:pPr>
      <w:rPr>
        <w:rFonts w:hint="default"/>
      </w:rPr>
    </w:lvl>
    <w:lvl w:ilvl="1" w:tplc="B8A64334">
      <w:numFmt w:val="none"/>
      <w:lvlText w:val=""/>
      <w:lvlJc w:val="left"/>
      <w:pPr>
        <w:tabs>
          <w:tab w:val="num" w:pos="360"/>
        </w:tabs>
      </w:pPr>
    </w:lvl>
    <w:lvl w:ilvl="2" w:tplc="8BF001EA">
      <w:numFmt w:val="none"/>
      <w:lvlText w:val=""/>
      <w:lvlJc w:val="left"/>
      <w:pPr>
        <w:tabs>
          <w:tab w:val="num" w:pos="360"/>
        </w:tabs>
      </w:pPr>
    </w:lvl>
    <w:lvl w:ilvl="3" w:tplc="BAA4D44A">
      <w:numFmt w:val="none"/>
      <w:lvlText w:val=""/>
      <w:lvlJc w:val="left"/>
      <w:pPr>
        <w:tabs>
          <w:tab w:val="num" w:pos="360"/>
        </w:tabs>
      </w:pPr>
    </w:lvl>
    <w:lvl w:ilvl="4" w:tplc="CDF6DD70">
      <w:numFmt w:val="none"/>
      <w:lvlText w:val=""/>
      <w:lvlJc w:val="left"/>
      <w:pPr>
        <w:tabs>
          <w:tab w:val="num" w:pos="360"/>
        </w:tabs>
      </w:pPr>
    </w:lvl>
    <w:lvl w:ilvl="5" w:tplc="A17CC528">
      <w:numFmt w:val="none"/>
      <w:lvlText w:val=""/>
      <w:lvlJc w:val="left"/>
      <w:pPr>
        <w:tabs>
          <w:tab w:val="num" w:pos="360"/>
        </w:tabs>
      </w:pPr>
    </w:lvl>
    <w:lvl w:ilvl="6" w:tplc="3A82DCD6">
      <w:numFmt w:val="none"/>
      <w:lvlText w:val=""/>
      <w:lvlJc w:val="left"/>
      <w:pPr>
        <w:tabs>
          <w:tab w:val="num" w:pos="360"/>
        </w:tabs>
      </w:pPr>
    </w:lvl>
    <w:lvl w:ilvl="7" w:tplc="BBF06360">
      <w:numFmt w:val="none"/>
      <w:lvlText w:val=""/>
      <w:lvlJc w:val="left"/>
      <w:pPr>
        <w:tabs>
          <w:tab w:val="num" w:pos="360"/>
        </w:tabs>
      </w:pPr>
    </w:lvl>
    <w:lvl w:ilvl="8" w:tplc="BA305FB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DA4726"/>
    <w:multiLevelType w:val="hybridMultilevel"/>
    <w:tmpl w:val="32D8F0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6142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AD85454"/>
    <w:multiLevelType w:val="hybridMultilevel"/>
    <w:tmpl w:val="9EF2550A"/>
    <w:lvl w:ilvl="0" w:tplc="C0F29F6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81505"/>
    <w:multiLevelType w:val="hybridMultilevel"/>
    <w:tmpl w:val="8632B568"/>
    <w:lvl w:ilvl="0" w:tplc="36BAD4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B3306"/>
    <w:multiLevelType w:val="hybridMultilevel"/>
    <w:tmpl w:val="7F068DD6"/>
    <w:lvl w:ilvl="0" w:tplc="1F6E3BF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17D0D"/>
    <w:multiLevelType w:val="hybridMultilevel"/>
    <w:tmpl w:val="5C9056BE"/>
    <w:lvl w:ilvl="0" w:tplc="45BE09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239CE"/>
    <w:multiLevelType w:val="multilevel"/>
    <w:tmpl w:val="AB1E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6013D"/>
    <w:multiLevelType w:val="multilevel"/>
    <w:tmpl w:val="3954C328"/>
    <w:styleLink w:val="WW8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decimal"/>
      <w:lvlText w:val="%5."/>
      <w:lvlJc w:val="left"/>
      <w:pPr>
        <w:ind w:left="1440" w:hanging="360"/>
      </w:pPr>
    </w:lvl>
    <w:lvl w:ilvl="5">
      <w:start w:val="1"/>
      <w:numFmt w:val="decimal"/>
      <w:lvlText w:val="%6.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decimal"/>
      <w:lvlText w:val="%8."/>
      <w:lvlJc w:val="left"/>
      <w:pPr>
        <w:ind w:left="2520" w:hanging="360"/>
      </w:pPr>
    </w:lvl>
    <w:lvl w:ilvl="8">
      <w:start w:val="1"/>
      <w:numFmt w:val="decimal"/>
      <w:lvlText w:val="%9."/>
      <w:lvlJc w:val="left"/>
      <w:pPr>
        <w:ind w:left="2880" w:hanging="360"/>
      </w:pPr>
    </w:lvl>
  </w:abstractNum>
  <w:abstractNum w:abstractNumId="13">
    <w:nsid w:val="5FE10A4A"/>
    <w:multiLevelType w:val="multilevel"/>
    <w:tmpl w:val="EF4AA68C"/>
    <w:styleLink w:val="WW8Num18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decimal"/>
      <w:lvlText w:val="%2."/>
      <w:lvlJc w:val="left"/>
      <w:pPr>
        <w:ind w:left="1776" w:hanging="360"/>
      </w:pPr>
    </w:lvl>
    <w:lvl w:ilvl="2">
      <w:start w:val="1"/>
      <w:numFmt w:val="decimal"/>
      <w:lvlText w:val="%3."/>
      <w:lvlJc w:val="left"/>
      <w:pPr>
        <w:ind w:left="2136" w:hanging="360"/>
      </w:pPr>
    </w:lvl>
    <w:lvl w:ilvl="3">
      <w:start w:val="1"/>
      <w:numFmt w:val="decimal"/>
      <w:lvlText w:val="%4."/>
      <w:lvlJc w:val="left"/>
      <w:pPr>
        <w:ind w:left="2496" w:hanging="360"/>
      </w:pPr>
    </w:lvl>
    <w:lvl w:ilvl="4">
      <w:start w:val="1"/>
      <w:numFmt w:val="decimal"/>
      <w:lvlText w:val="%5."/>
      <w:lvlJc w:val="left"/>
      <w:pPr>
        <w:ind w:left="2856" w:hanging="360"/>
      </w:pPr>
    </w:lvl>
    <w:lvl w:ilvl="5">
      <w:start w:val="1"/>
      <w:numFmt w:val="decimal"/>
      <w:lvlText w:val="%6."/>
      <w:lvlJc w:val="left"/>
      <w:pPr>
        <w:ind w:left="3216" w:hanging="360"/>
      </w:pPr>
    </w:lvl>
    <w:lvl w:ilvl="6">
      <w:start w:val="1"/>
      <w:numFmt w:val="decimal"/>
      <w:lvlText w:val="%7."/>
      <w:lvlJc w:val="left"/>
      <w:pPr>
        <w:ind w:left="3576" w:hanging="360"/>
      </w:pPr>
    </w:lvl>
    <w:lvl w:ilvl="7">
      <w:start w:val="1"/>
      <w:numFmt w:val="decimal"/>
      <w:lvlText w:val="%8."/>
      <w:lvlJc w:val="left"/>
      <w:pPr>
        <w:ind w:left="3936" w:hanging="360"/>
      </w:pPr>
    </w:lvl>
    <w:lvl w:ilvl="8">
      <w:start w:val="1"/>
      <w:numFmt w:val="decimal"/>
      <w:lvlText w:val="%9."/>
      <w:lvlJc w:val="left"/>
      <w:pPr>
        <w:ind w:left="4296" w:hanging="360"/>
      </w:pPr>
    </w:lvl>
  </w:abstractNum>
  <w:abstractNum w:abstractNumId="14">
    <w:nsid w:val="6C513EDA"/>
    <w:multiLevelType w:val="hybridMultilevel"/>
    <w:tmpl w:val="CB4E1A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</w:num>
  <w:num w:numId="18">
    <w:abstractNumId w:val="1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C2"/>
    <w:rsid w:val="000E4ADB"/>
    <w:rsid w:val="0073442A"/>
    <w:rsid w:val="00C02A7A"/>
    <w:rsid w:val="00EC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C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02A7A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2A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02A7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A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A7A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A7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02A7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A7A"/>
    <w:pPr>
      <w:keepNext/>
      <w:keepLines/>
      <w:spacing w:before="200"/>
      <w:outlineLvl w:val="7"/>
    </w:pPr>
    <w:rPr>
      <w:rFonts w:ascii="Cambria" w:hAnsi="Cambria"/>
      <w:color w:val="404040"/>
      <w:sz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A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semiHidden/>
    <w:unhideWhenUsed/>
    <w:rsid w:val="00EC48C2"/>
    <w:pPr>
      <w:suppressAutoHyphens w:val="0"/>
      <w:spacing w:before="280" w:after="119"/>
    </w:pPr>
    <w:rPr>
      <w:sz w:val="24"/>
      <w:szCs w:val="24"/>
    </w:rPr>
  </w:style>
  <w:style w:type="paragraph" w:styleId="a4">
    <w:name w:val="header"/>
    <w:basedOn w:val="a"/>
    <w:link w:val="a5"/>
    <w:semiHidden/>
    <w:unhideWhenUsed/>
    <w:rsid w:val="00EC48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C48C2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EC48C2"/>
    <w:pPr>
      <w:keepNext/>
      <w:widowControl w:val="0"/>
      <w:jc w:val="center"/>
    </w:pPr>
    <w:rPr>
      <w:b/>
      <w:sz w:val="44"/>
    </w:rPr>
  </w:style>
  <w:style w:type="paragraph" w:customStyle="1" w:styleId="ConsPlusTitle">
    <w:name w:val="ConsPlusTitle"/>
    <w:rsid w:val="00EC48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02A7A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02A7A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02A7A"/>
    <w:rPr>
      <w:rFonts w:ascii="Cambria" w:eastAsia="Times New Roman" w:hAnsi="Cambria" w:cs="Times New Roman"/>
      <w:b/>
      <w:bCs/>
      <w:color w:val="4F81BD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2A7A"/>
    <w:rPr>
      <w:rFonts w:ascii="Cambria" w:eastAsia="Times New Roman" w:hAnsi="Cambria" w:cs="Times New Roman"/>
      <w:b/>
      <w:bCs/>
      <w:i/>
      <w:iCs/>
      <w:color w:val="4F81BD"/>
      <w:kern w:val="2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2A7A"/>
    <w:rPr>
      <w:rFonts w:ascii="Cambria" w:eastAsia="Times New Roman" w:hAnsi="Cambria" w:cs="Times New Roman"/>
      <w:color w:val="243F60"/>
      <w:kern w:val="2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2A7A"/>
    <w:rPr>
      <w:rFonts w:ascii="Cambria" w:eastAsia="Times New Roman" w:hAnsi="Cambria" w:cs="Times New Roman"/>
      <w:i/>
      <w:iCs/>
      <w:color w:val="243F60"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C02A7A"/>
    <w:rPr>
      <w:rFonts w:ascii="Cambria" w:eastAsia="Times New Roman" w:hAnsi="Cambria" w:cs="Times New Roman"/>
      <w:i/>
      <w:iCs/>
      <w:color w:val="404040"/>
      <w:kern w:val="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2A7A"/>
    <w:rPr>
      <w:rFonts w:ascii="Cambria" w:eastAsia="Times New Roman" w:hAnsi="Cambria" w:cs="Times New Roman"/>
      <w:color w:val="404040"/>
      <w:kern w:val="2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02A7A"/>
    <w:rPr>
      <w:rFonts w:ascii="Cambria" w:eastAsia="Times New Roman" w:hAnsi="Cambria" w:cs="Times New Roman"/>
      <w:i/>
      <w:iCs/>
      <w:color w:val="404040"/>
      <w:kern w:val="2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C02A7A"/>
    <w:pPr>
      <w:spacing w:after="300"/>
      <w:contextualSpacing/>
    </w:pPr>
    <w:rPr>
      <w:smallCaps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rsid w:val="00C02A7A"/>
    <w:rPr>
      <w:rFonts w:ascii="Times New Roman" w:eastAsia="Times New Roman" w:hAnsi="Times New Roman" w:cs="Times New Roman"/>
      <w:smallCaps/>
      <w:kern w:val="2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02A7A"/>
    <w:rPr>
      <w:i/>
      <w:iCs/>
      <w:smallCaps/>
      <w:spacing w:val="10"/>
      <w:szCs w:val="28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C02A7A"/>
    <w:rPr>
      <w:rFonts w:ascii="Times New Roman" w:eastAsia="Times New Roman" w:hAnsi="Times New Roman" w:cs="Times New Roman"/>
      <w:i/>
      <w:iCs/>
      <w:smallCaps/>
      <w:spacing w:val="10"/>
      <w:kern w:val="2"/>
      <w:sz w:val="28"/>
      <w:szCs w:val="28"/>
      <w:lang w:eastAsia="ru-RU"/>
    </w:rPr>
  </w:style>
  <w:style w:type="character" w:styleId="aa">
    <w:name w:val="Strong"/>
    <w:uiPriority w:val="22"/>
    <w:qFormat/>
    <w:rsid w:val="00C02A7A"/>
    <w:rPr>
      <w:b/>
      <w:bCs/>
    </w:rPr>
  </w:style>
  <w:style w:type="character" w:styleId="ab">
    <w:name w:val="Emphasis"/>
    <w:uiPriority w:val="20"/>
    <w:qFormat/>
    <w:rsid w:val="00C02A7A"/>
    <w:rPr>
      <w:i/>
      <w:iCs/>
    </w:rPr>
  </w:style>
  <w:style w:type="paragraph" w:styleId="ac">
    <w:name w:val="No Spacing"/>
    <w:basedOn w:val="a"/>
    <w:qFormat/>
    <w:rsid w:val="00C02A7A"/>
  </w:style>
  <w:style w:type="paragraph" w:styleId="ad">
    <w:name w:val="List Paragraph"/>
    <w:basedOn w:val="a"/>
    <w:qFormat/>
    <w:rsid w:val="00C02A7A"/>
    <w:pPr>
      <w:ind w:left="720"/>
      <w:contextualSpacing/>
    </w:pPr>
    <w:rPr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02A7A"/>
    <w:rPr>
      <w:i/>
      <w:iCs/>
      <w:sz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02A7A"/>
    <w:rPr>
      <w:rFonts w:ascii="Times New Roman" w:eastAsia="Times New Roman" w:hAnsi="Times New Roman" w:cs="Times New Roman"/>
      <w:i/>
      <w:iCs/>
      <w:kern w:val="2"/>
      <w:sz w:val="20"/>
      <w:szCs w:val="20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C02A7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C02A7A"/>
    <w:rPr>
      <w:rFonts w:ascii="Times New Roman" w:eastAsia="Times New Roman" w:hAnsi="Times New Roman" w:cs="Times New Roman"/>
      <w:i/>
      <w:iCs/>
      <w:kern w:val="2"/>
      <w:sz w:val="20"/>
      <w:szCs w:val="20"/>
      <w:lang w:eastAsia="ru-RU"/>
    </w:rPr>
  </w:style>
  <w:style w:type="character" w:styleId="af0">
    <w:name w:val="Subtle Emphasis"/>
    <w:uiPriority w:val="19"/>
    <w:qFormat/>
    <w:rsid w:val="00C02A7A"/>
    <w:rPr>
      <w:i/>
      <w:iCs/>
      <w:color w:val="808080"/>
    </w:rPr>
  </w:style>
  <w:style w:type="character" w:styleId="af1">
    <w:name w:val="Intense Emphasis"/>
    <w:uiPriority w:val="21"/>
    <w:qFormat/>
    <w:rsid w:val="00C02A7A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C02A7A"/>
    <w:rPr>
      <w:smallCaps/>
      <w:color w:val="C0504D"/>
      <w:u w:val="single"/>
    </w:rPr>
  </w:style>
  <w:style w:type="character" w:styleId="af3">
    <w:name w:val="Intense Reference"/>
    <w:uiPriority w:val="32"/>
    <w:qFormat/>
    <w:rsid w:val="00C02A7A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C02A7A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02A7A"/>
    <w:pPr>
      <w:outlineLvl w:val="9"/>
    </w:pPr>
  </w:style>
  <w:style w:type="paragraph" w:customStyle="1" w:styleId="ConsPlusNormal">
    <w:name w:val="ConsPlusNormal"/>
    <w:rsid w:val="00C02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semiHidden/>
    <w:unhideWhenUsed/>
    <w:rsid w:val="00C02A7A"/>
    <w:pPr>
      <w:autoSpaceDE w:val="0"/>
      <w:ind w:firstLine="851"/>
      <w:jc w:val="both"/>
    </w:pPr>
    <w:rPr>
      <w:kern w:val="0"/>
      <w:szCs w:val="28"/>
      <w:lang w:val="en-US"/>
    </w:rPr>
  </w:style>
  <w:style w:type="character" w:customStyle="1" w:styleId="af7">
    <w:name w:val="Основной текст с отступом Знак"/>
    <w:basedOn w:val="a0"/>
    <w:link w:val="af6"/>
    <w:semiHidden/>
    <w:rsid w:val="00C02A7A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12">
    <w:name w:val="Текст1"/>
    <w:basedOn w:val="a"/>
    <w:rsid w:val="00C02A7A"/>
    <w:pPr>
      <w:autoSpaceDE w:val="0"/>
    </w:pPr>
    <w:rPr>
      <w:rFonts w:ascii="Courier New" w:hAnsi="Courier New" w:cs="Courier New"/>
      <w:kern w:val="0"/>
      <w:sz w:val="20"/>
    </w:rPr>
  </w:style>
  <w:style w:type="paragraph" w:customStyle="1" w:styleId="ConsPlusNonformat">
    <w:name w:val="ConsPlusNonformat"/>
    <w:rsid w:val="00C02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Текст2"/>
    <w:basedOn w:val="a"/>
    <w:rsid w:val="00C02A7A"/>
    <w:pPr>
      <w:autoSpaceDE w:val="0"/>
    </w:pPr>
    <w:rPr>
      <w:rFonts w:ascii="Courier New" w:hAnsi="Courier New" w:cs="Courier New"/>
      <w:kern w:val="0"/>
      <w:sz w:val="20"/>
    </w:rPr>
  </w:style>
  <w:style w:type="character" w:styleId="af8">
    <w:name w:val="Hyperlink"/>
    <w:basedOn w:val="a0"/>
    <w:semiHidden/>
    <w:unhideWhenUsed/>
    <w:rsid w:val="00C02A7A"/>
    <w:rPr>
      <w:rFonts w:ascii="Times New Roman" w:hAnsi="Times New Roman" w:cs="Times New Roman" w:hint="default"/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C02A7A"/>
    <w:rPr>
      <w:color w:val="800080"/>
      <w:u w:val="single"/>
    </w:rPr>
  </w:style>
  <w:style w:type="paragraph" w:styleId="afa">
    <w:name w:val="footer"/>
    <w:basedOn w:val="a"/>
    <w:link w:val="13"/>
    <w:unhideWhenUsed/>
    <w:rsid w:val="00C02A7A"/>
    <w:pPr>
      <w:tabs>
        <w:tab w:val="center" w:pos="4677"/>
        <w:tab w:val="right" w:pos="9355"/>
      </w:tabs>
      <w:suppressAutoHyphens w:val="0"/>
    </w:pPr>
    <w:rPr>
      <w:kern w:val="0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C02A7A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fc">
    <w:name w:val="Body Text"/>
    <w:basedOn w:val="a"/>
    <w:link w:val="afd"/>
    <w:unhideWhenUsed/>
    <w:rsid w:val="00C02A7A"/>
    <w:pPr>
      <w:spacing w:after="120"/>
    </w:pPr>
    <w:rPr>
      <w:kern w:val="0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C02A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List"/>
    <w:basedOn w:val="afc"/>
    <w:semiHidden/>
    <w:unhideWhenUsed/>
    <w:rsid w:val="00C02A7A"/>
    <w:rPr>
      <w:rFonts w:ascii="Arial" w:hAnsi="Arial" w:cs="Tahoma"/>
    </w:rPr>
  </w:style>
  <w:style w:type="paragraph" w:styleId="aff">
    <w:name w:val="Balloon Text"/>
    <w:basedOn w:val="a"/>
    <w:link w:val="aff0"/>
    <w:semiHidden/>
    <w:unhideWhenUsed/>
    <w:rsid w:val="00C02A7A"/>
    <w:rPr>
      <w:rFonts w:ascii="Tahoma" w:hAnsi="Tahoma" w:cs="Tahoma"/>
      <w:kern w:val="0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C02A7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C02A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5ebd2">
    <w:name w:val="Ос5ebdовной текст 2"/>
    <w:basedOn w:val="a"/>
    <w:rsid w:val="00C02A7A"/>
    <w:pPr>
      <w:widowControl w:val="0"/>
      <w:suppressAutoHyphens w:val="0"/>
      <w:snapToGrid w:val="0"/>
      <w:ind w:firstLine="851"/>
      <w:jc w:val="both"/>
    </w:pPr>
    <w:rPr>
      <w:kern w:val="0"/>
      <w:lang w:val="en-US" w:eastAsia="ru-RU"/>
    </w:rPr>
  </w:style>
  <w:style w:type="paragraph" w:customStyle="1" w:styleId="text">
    <w:name w:val="text"/>
    <w:basedOn w:val="a"/>
    <w:rsid w:val="00C02A7A"/>
    <w:pPr>
      <w:ind w:firstLine="567"/>
      <w:jc w:val="both"/>
    </w:pPr>
    <w:rPr>
      <w:rFonts w:ascii="Arial" w:hAnsi="Arial" w:cs="Arial"/>
      <w:kern w:val="0"/>
      <w:sz w:val="24"/>
      <w:szCs w:val="24"/>
    </w:rPr>
  </w:style>
  <w:style w:type="paragraph" w:customStyle="1" w:styleId="Textbodyindent">
    <w:name w:val="Text body indent"/>
    <w:basedOn w:val="a"/>
    <w:rsid w:val="00C02A7A"/>
    <w:pPr>
      <w:widowControl w:val="0"/>
      <w:autoSpaceDN w:val="0"/>
      <w:ind w:firstLine="720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aff1">
    <w:name w:val="Заголовок"/>
    <w:basedOn w:val="a"/>
    <w:next w:val="afc"/>
    <w:rsid w:val="00C02A7A"/>
    <w:pPr>
      <w:keepNext/>
      <w:spacing w:before="240" w:after="120"/>
    </w:pPr>
    <w:rPr>
      <w:rFonts w:ascii="Arial" w:eastAsia="Lucida Sans Unicode" w:hAnsi="Arial" w:cs="Tahoma"/>
      <w:kern w:val="0"/>
      <w:szCs w:val="28"/>
    </w:rPr>
  </w:style>
  <w:style w:type="paragraph" w:customStyle="1" w:styleId="14">
    <w:name w:val="Название1"/>
    <w:basedOn w:val="a"/>
    <w:rsid w:val="00C02A7A"/>
    <w:pPr>
      <w:suppressLineNumbers/>
      <w:spacing w:before="120" w:after="120"/>
    </w:pPr>
    <w:rPr>
      <w:rFonts w:ascii="Arial" w:hAnsi="Arial" w:cs="Tahoma"/>
      <w:i/>
      <w:iCs/>
      <w:kern w:val="0"/>
      <w:sz w:val="24"/>
      <w:szCs w:val="24"/>
    </w:rPr>
  </w:style>
  <w:style w:type="paragraph" w:customStyle="1" w:styleId="15">
    <w:name w:val="Указатель1"/>
    <w:basedOn w:val="a"/>
    <w:rsid w:val="00C02A7A"/>
    <w:pPr>
      <w:suppressLineNumbers/>
    </w:pPr>
    <w:rPr>
      <w:rFonts w:ascii="Arial" w:hAnsi="Arial" w:cs="Tahoma"/>
      <w:kern w:val="0"/>
      <w:sz w:val="24"/>
      <w:szCs w:val="24"/>
    </w:rPr>
  </w:style>
  <w:style w:type="paragraph" w:customStyle="1" w:styleId="aff2">
    <w:name w:val="Содержимое таблицы"/>
    <w:basedOn w:val="a"/>
    <w:rsid w:val="00C02A7A"/>
    <w:pPr>
      <w:suppressLineNumbers/>
    </w:pPr>
    <w:rPr>
      <w:kern w:val="0"/>
      <w:sz w:val="24"/>
      <w:szCs w:val="24"/>
    </w:rPr>
  </w:style>
  <w:style w:type="paragraph" w:customStyle="1" w:styleId="aff3">
    <w:name w:val="Заголовок таблицы"/>
    <w:basedOn w:val="aff2"/>
    <w:rsid w:val="00C02A7A"/>
    <w:pPr>
      <w:jc w:val="center"/>
    </w:pPr>
    <w:rPr>
      <w:b/>
      <w:bCs/>
    </w:rPr>
  </w:style>
  <w:style w:type="paragraph" w:customStyle="1" w:styleId="aff4">
    <w:name w:val="Содержимое врезки"/>
    <w:basedOn w:val="afc"/>
    <w:rsid w:val="00C02A7A"/>
  </w:style>
  <w:style w:type="character" w:customStyle="1" w:styleId="13">
    <w:name w:val="Нижний колонтитул Знак1"/>
    <w:basedOn w:val="a0"/>
    <w:link w:val="afa"/>
    <w:locked/>
    <w:rsid w:val="00C02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C02A7A"/>
  </w:style>
  <w:style w:type="character" w:customStyle="1" w:styleId="WW-Absatz-Standardschriftart">
    <w:name w:val="WW-Absatz-Standardschriftart"/>
    <w:rsid w:val="00C02A7A"/>
  </w:style>
  <w:style w:type="character" w:customStyle="1" w:styleId="WW-Absatz-Standardschriftart1">
    <w:name w:val="WW-Absatz-Standardschriftart1"/>
    <w:rsid w:val="00C02A7A"/>
  </w:style>
  <w:style w:type="character" w:customStyle="1" w:styleId="WW-Absatz-Standardschriftart11">
    <w:name w:val="WW-Absatz-Standardschriftart11"/>
    <w:rsid w:val="00C02A7A"/>
  </w:style>
  <w:style w:type="character" w:customStyle="1" w:styleId="WW-Absatz-Standardschriftart111">
    <w:name w:val="WW-Absatz-Standardschriftart111"/>
    <w:rsid w:val="00C02A7A"/>
  </w:style>
  <w:style w:type="character" w:customStyle="1" w:styleId="WW-Absatz-Standardschriftart1111">
    <w:name w:val="WW-Absatz-Standardschriftart1111"/>
    <w:rsid w:val="00C02A7A"/>
  </w:style>
  <w:style w:type="character" w:customStyle="1" w:styleId="WW-Absatz-Standardschriftart11111">
    <w:name w:val="WW-Absatz-Standardschriftart11111"/>
    <w:rsid w:val="00C02A7A"/>
  </w:style>
  <w:style w:type="character" w:customStyle="1" w:styleId="WW-Absatz-Standardschriftart111111">
    <w:name w:val="WW-Absatz-Standardschriftart111111"/>
    <w:rsid w:val="00C02A7A"/>
  </w:style>
  <w:style w:type="character" w:customStyle="1" w:styleId="WW-Absatz-Standardschriftart1111111">
    <w:name w:val="WW-Absatz-Standardschriftart1111111"/>
    <w:rsid w:val="00C02A7A"/>
  </w:style>
  <w:style w:type="character" w:customStyle="1" w:styleId="WW-Absatz-Standardschriftart11111111">
    <w:name w:val="WW-Absatz-Standardschriftart11111111"/>
    <w:rsid w:val="00C02A7A"/>
  </w:style>
  <w:style w:type="character" w:customStyle="1" w:styleId="WW-Absatz-Standardschriftart111111111">
    <w:name w:val="WW-Absatz-Standardschriftart111111111"/>
    <w:rsid w:val="00C02A7A"/>
  </w:style>
  <w:style w:type="character" w:customStyle="1" w:styleId="WW-Absatz-Standardschriftart1111111111">
    <w:name w:val="WW-Absatz-Standardschriftart1111111111"/>
    <w:rsid w:val="00C02A7A"/>
  </w:style>
  <w:style w:type="character" w:customStyle="1" w:styleId="WW-Absatz-Standardschriftart11111111111">
    <w:name w:val="WW-Absatz-Standardschriftart11111111111"/>
    <w:rsid w:val="00C02A7A"/>
  </w:style>
  <w:style w:type="character" w:customStyle="1" w:styleId="WW-Absatz-Standardschriftart111111111111">
    <w:name w:val="WW-Absatz-Standardschriftart111111111111"/>
    <w:rsid w:val="00C02A7A"/>
  </w:style>
  <w:style w:type="character" w:customStyle="1" w:styleId="WW-Absatz-Standardschriftart1111111111111">
    <w:name w:val="WW-Absatz-Standardschriftart1111111111111"/>
    <w:rsid w:val="00C02A7A"/>
  </w:style>
  <w:style w:type="character" w:customStyle="1" w:styleId="WW-Absatz-Standardschriftart11111111111111">
    <w:name w:val="WW-Absatz-Standardschriftart11111111111111"/>
    <w:rsid w:val="00C02A7A"/>
  </w:style>
  <w:style w:type="character" w:customStyle="1" w:styleId="WW-Absatz-Standardschriftart111111111111111">
    <w:name w:val="WW-Absatz-Standardschriftart111111111111111"/>
    <w:rsid w:val="00C02A7A"/>
  </w:style>
  <w:style w:type="character" w:customStyle="1" w:styleId="WW-Absatz-Standardschriftart1111111111111111">
    <w:name w:val="WW-Absatz-Standardschriftart1111111111111111"/>
    <w:rsid w:val="00C02A7A"/>
  </w:style>
  <w:style w:type="character" w:customStyle="1" w:styleId="WW-Absatz-Standardschriftart11111111111111111">
    <w:name w:val="WW-Absatz-Standardschriftart11111111111111111"/>
    <w:rsid w:val="00C02A7A"/>
  </w:style>
  <w:style w:type="character" w:customStyle="1" w:styleId="WW-Absatz-Standardschriftart111111111111111111">
    <w:name w:val="WW-Absatz-Standardschriftart111111111111111111"/>
    <w:rsid w:val="00C02A7A"/>
  </w:style>
  <w:style w:type="character" w:customStyle="1" w:styleId="WW-Absatz-Standardschriftart1111111111111111111">
    <w:name w:val="WW-Absatz-Standardschriftart1111111111111111111"/>
    <w:rsid w:val="00C02A7A"/>
  </w:style>
  <w:style w:type="character" w:customStyle="1" w:styleId="WW-Absatz-Standardschriftart11111111111111111111">
    <w:name w:val="WW-Absatz-Standardschriftart11111111111111111111"/>
    <w:rsid w:val="00C02A7A"/>
  </w:style>
  <w:style w:type="character" w:customStyle="1" w:styleId="WW-Absatz-Standardschriftart111111111111111111111">
    <w:name w:val="WW-Absatz-Standardschriftart111111111111111111111"/>
    <w:rsid w:val="00C02A7A"/>
  </w:style>
  <w:style w:type="character" w:customStyle="1" w:styleId="WW-Absatz-Standardschriftart1111111111111111111111">
    <w:name w:val="WW-Absatz-Standardschriftart1111111111111111111111"/>
    <w:rsid w:val="00C02A7A"/>
  </w:style>
  <w:style w:type="character" w:customStyle="1" w:styleId="WW-Absatz-Standardschriftart11111111111111111111111">
    <w:name w:val="WW-Absatz-Standardschriftart11111111111111111111111"/>
    <w:rsid w:val="00C02A7A"/>
  </w:style>
  <w:style w:type="character" w:customStyle="1" w:styleId="WW-Absatz-Standardschriftart111111111111111111111111">
    <w:name w:val="WW-Absatz-Standardschriftart111111111111111111111111"/>
    <w:rsid w:val="00C02A7A"/>
  </w:style>
  <w:style w:type="character" w:customStyle="1" w:styleId="WW-Absatz-Standardschriftart1111111111111111111111111">
    <w:name w:val="WW-Absatz-Standardschriftart1111111111111111111111111"/>
    <w:rsid w:val="00C02A7A"/>
  </w:style>
  <w:style w:type="character" w:customStyle="1" w:styleId="16">
    <w:name w:val="Основной шрифт абзаца1"/>
    <w:rsid w:val="00C02A7A"/>
  </w:style>
  <w:style w:type="character" w:customStyle="1" w:styleId="aff5">
    <w:name w:val="Символ нумерации"/>
    <w:rsid w:val="00C02A7A"/>
  </w:style>
  <w:style w:type="table" w:styleId="aff6">
    <w:name w:val="Table Grid"/>
    <w:basedOn w:val="a1"/>
    <w:rsid w:val="00C02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2">
    <w:name w:val="WW8Num12"/>
    <w:rsid w:val="00C02A7A"/>
    <w:pPr>
      <w:numPr>
        <w:numId w:val="3"/>
      </w:numPr>
    </w:pPr>
  </w:style>
  <w:style w:type="numbering" w:customStyle="1" w:styleId="WW8Num18">
    <w:name w:val="WW8Num18"/>
    <w:rsid w:val="00C02A7A"/>
    <w:pPr>
      <w:numPr>
        <w:numId w:val="4"/>
      </w:numPr>
    </w:pPr>
  </w:style>
  <w:style w:type="paragraph" w:customStyle="1" w:styleId="Standard">
    <w:name w:val="Standard"/>
    <w:rsid w:val="00C02A7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0">
    <w:name w:val="Text"/>
    <w:basedOn w:val="Standard"/>
    <w:rsid w:val="00C02A7A"/>
    <w:rPr>
      <w:rFonts w:ascii="Courier New" w:hAnsi="Courier New"/>
      <w:sz w:val="20"/>
      <w:szCs w:val="20"/>
    </w:rPr>
  </w:style>
  <w:style w:type="paragraph" w:customStyle="1" w:styleId="aff7">
    <w:name w:val="Рабочий"/>
    <w:basedOn w:val="Standard"/>
    <w:rsid w:val="00C02A7A"/>
  </w:style>
  <w:style w:type="paragraph" w:customStyle="1" w:styleId="24">
    <w:name w:val="Стиль2"/>
    <w:basedOn w:val="a"/>
    <w:rsid w:val="00C02A7A"/>
    <w:pPr>
      <w:widowControl w:val="0"/>
      <w:autoSpaceDN w:val="0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2A7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2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2A7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2A7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nner">
    <w:name w:val="banner"/>
    <w:basedOn w:val="a"/>
    <w:rsid w:val="00C02A7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ConsPlusCell">
    <w:name w:val="ConsPlusCell"/>
    <w:rsid w:val="00C02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02A7A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C02A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2z0">
    <w:name w:val="WW8Num2z0"/>
    <w:rsid w:val="00C02A7A"/>
    <w:rPr>
      <w:rFonts w:ascii="Symbol" w:hAnsi="Symbol" w:cs="StarSymbol" w:hint="default"/>
      <w:sz w:val="18"/>
      <w:szCs w:val="18"/>
    </w:rPr>
  </w:style>
  <w:style w:type="character" w:customStyle="1" w:styleId="aff8">
    <w:name w:val="Маркеры списка"/>
    <w:rsid w:val="00C02A7A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1">
    <w:name w:val="WW8Num2z1"/>
    <w:rsid w:val="00C02A7A"/>
    <w:rPr>
      <w:rFonts w:ascii="Courier New" w:hAnsi="Courier New" w:cs="Courier New" w:hint="default"/>
    </w:rPr>
  </w:style>
  <w:style w:type="character" w:customStyle="1" w:styleId="WW8Num2z2">
    <w:name w:val="WW8Num2z2"/>
    <w:rsid w:val="00C02A7A"/>
    <w:rPr>
      <w:rFonts w:ascii="Wingdings" w:hAnsi="Wingdings" w:hint="default"/>
    </w:rPr>
  </w:style>
  <w:style w:type="paragraph" w:customStyle="1" w:styleId="ListParagraph">
    <w:name w:val="List Paragraph"/>
    <w:basedOn w:val="a"/>
    <w:rsid w:val="00C02A7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25">
    <w:name w:val="Body Text 2"/>
    <w:basedOn w:val="a"/>
    <w:link w:val="26"/>
    <w:uiPriority w:val="99"/>
    <w:semiHidden/>
    <w:unhideWhenUsed/>
    <w:rsid w:val="00C02A7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C02A7A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02A7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02A7A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ff9">
    <w:name w:val="footnote text"/>
    <w:basedOn w:val="a"/>
    <w:link w:val="affa"/>
    <w:semiHidden/>
    <w:unhideWhenUsed/>
    <w:rsid w:val="00C02A7A"/>
    <w:pPr>
      <w:suppressAutoHyphens w:val="0"/>
    </w:pPr>
    <w:rPr>
      <w:kern w:val="0"/>
      <w:sz w:val="20"/>
      <w:lang w:eastAsia="ru-RU"/>
    </w:rPr>
  </w:style>
  <w:style w:type="character" w:customStyle="1" w:styleId="affa">
    <w:name w:val="Текст сноски Знак"/>
    <w:basedOn w:val="a0"/>
    <w:link w:val="aff9"/>
    <w:semiHidden/>
    <w:rsid w:val="00C02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caption"/>
    <w:basedOn w:val="a"/>
    <w:next w:val="a"/>
    <w:semiHidden/>
    <w:unhideWhenUsed/>
    <w:qFormat/>
    <w:rsid w:val="00C02A7A"/>
    <w:pPr>
      <w:suppressAutoHyphens w:val="0"/>
      <w:autoSpaceDE w:val="0"/>
      <w:autoSpaceDN w:val="0"/>
      <w:adjustRightInd w:val="0"/>
      <w:spacing w:line="360" w:lineRule="auto"/>
      <w:ind w:firstLine="540"/>
      <w:jc w:val="both"/>
    </w:pPr>
    <w:rPr>
      <w:kern w:val="0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02A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02A7A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styleId="affc">
    <w:name w:val="footnote reference"/>
    <w:basedOn w:val="a0"/>
    <w:semiHidden/>
    <w:unhideWhenUsed/>
    <w:rsid w:val="00C02A7A"/>
    <w:rPr>
      <w:vertAlign w:val="superscript"/>
    </w:rPr>
  </w:style>
  <w:style w:type="character" w:customStyle="1" w:styleId="affd">
    <w:name w:val="Основной шрифт"/>
    <w:rsid w:val="00C02A7A"/>
  </w:style>
  <w:style w:type="paragraph" w:customStyle="1" w:styleId="29">
    <w:name w:val="заголовок 2"/>
    <w:basedOn w:val="a"/>
    <w:next w:val="a"/>
    <w:rsid w:val="00C02A7A"/>
    <w:pPr>
      <w:keepNext/>
      <w:widowControl w:val="0"/>
      <w:suppressAutoHyphens w:val="0"/>
      <w:jc w:val="right"/>
    </w:pPr>
    <w:rPr>
      <w:kern w:val="0"/>
      <w:szCs w:val="28"/>
      <w:lang w:eastAsia="ru-RU"/>
    </w:rPr>
  </w:style>
  <w:style w:type="paragraph" w:customStyle="1" w:styleId="ConsPlusDocList">
    <w:name w:val="ConsPlusDocList"/>
    <w:rsid w:val="00C02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e">
    <w:name w:val="page number"/>
    <w:basedOn w:val="a0"/>
    <w:rsid w:val="00C02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2529</Words>
  <Characters>14421</Characters>
  <Application>Microsoft Office Word</Application>
  <DocSecurity>0</DocSecurity>
  <Lines>120</Lines>
  <Paragraphs>33</Paragraphs>
  <ScaleCrop>false</ScaleCrop>
  <Company>Krokoz™</Company>
  <LinksUpToDate>false</LinksUpToDate>
  <CharactersWithSpaces>16917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2020-06-03T10:06:00Z</dcterms:created>
  <dcterms:modified xsi:type="dcterms:W3CDTF">2020-06-03T10:22:00Z</dcterms:modified>
</cp:coreProperties>
</file>